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688AB" w14:textId="77777777" w:rsidR="00E62CEE" w:rsidRDefault="00E62CEE">
      <w:pPr>
        <w:spacing w:after="0" w:line="240" w:lineRule="auto"/>
        <w:jc w:val="center"/>
        <w:rPr>
          <w:rFonts w:eastAsia="黑体" w:cs="Times New Roman" w:hint="eastAsia"/>
          <w:b/>
          <w:bCs/>
          <w:sz w:val="44"/>
          <w:szCs w:val="42"/>
          <w:lang w:eastAsia="zh-CN"/>
        </w:rPr>
      </w:pPr>
    </w:p>
    <w:p w14:paraId="1F25E5B5" w14:textId="77777777" w:rsidR="00E62CEE" w:rsidRDefault="00000000">
      <w:pPr>
        <w:spacing w:after="0" w:line="240" w:lineRule="auto"/>
        <w:jc w:val="center"/>
        <w:rPr>
          <w:rFonts w:eastAsia="黑体" w:cs="Times New Roman" w:hint="eastAsia"/>
          <w:b/>
          <w:bCs/>
          <w:sz w:val="44"/>
          <w:szCs w:val="42"/>
          <w:lang w:eastAsia="zh-CN"/>
        </w:rPr>
      </w:pPr>
      <w:r>
        <w:rPr>
          <w:rFonts w:eastAsia="黑体" w:cs="Times New Roman"/>
          <w:b/>
          <w:bCs/>
          <w:sz w:val="44"/>
          <w:szCs w:val="42"/>
          <w:lang w:eastAsia="zh-CN"/>
        </w:rPr>
        <w:t>第五届中国研究生金融科技创新大赛</w:t>
      </w:r>
    </w:p>
    <w:p w14:paraId="0BEA2594" w14:textId="77777777" w:rsidR="00E62CEE" w:rsidRDefault="00000000">
      <w:pPr>
        <w:spacing w:line="600" w:lineRule="exact"/>
        <w:jc w:val="center"/>
        <w:rPr>
          <w:rFonts w:ascii="Times New Roman" w:hAnsi="Times New Roman" w:cs="Times New Roman"/>
          <w:b/>
          <w:bCs/>
          <w:sz w:val="32"/>
          <w:szCs w:val="32"/>
          <w:lang w:eastAsia="zh-CN"/>
        </w:rPr>
      </w:pPr>
      <w:r>
        <w:rPr>
          <w:rFonts w:eastAsia="黑体" w:cs="Times New Roman" w:hint="eastAsia"/>
          <w:b/>
          <w:bCs/>
          <w:sz w:val="44"/>
          <w:szCs w:val="42"/>
          <w:lang w:eastAsia="zh-CN"/>
        </w:rPr>
        <w:t>“</w:t>
      </w:r>
      <w:r>
        <w:rPr>
          <w:rFonts w:eastAsia="黑体" w:cs="Times New Roman"/>
          <w:b/>
          <w:bCs/>
          <w:sz w:val="44"/>
          <w:szCs w:val="42"/>
          <w:lang w:eastAsia="zh-CN"/>
        </w:rPr>
        <w:t>揭榜挂帅</w:t>
      </w:r>
      <w:r>
        <w:rPr>
          <w:rFonts w:eastAsia="黑体" w:cs="Times New Roman" w:hint="eastAsia"/>
          <w:b/>
          <w:bCs/>
          <w:sz w:val="44"/>
          <w:szCs w:val="42"/>
          <w:lang w:eastAsia="zh-CN"/>
        </w:rPr>
        <w:t>”</w:t>
      </w:r>
      <w:r>
        <w:rPr>
          <w:rFonts w:eastAsia="黑体" w:cs="Times New Roman"/>
          <w:b/>
          <w:bCs/>
          <w:sz w:val="44"/>
          <w:szCs w:val="42"/>
          <w:lang w:eastAsia="zh-CN"/>
        </w:rPr>
        <w:t>赛题说明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1276"/>
        <w:gridCol w:w="1984"/>
        <w:gridCol w:w="1346"/>
        <w:gridCol w:w="3331"/>
      </w:tblGrid>
      <w:tr w:rsidR="00E62CEE" w14:paraId="751C7F8A"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30B0438F" w14:textId="77777777" w:rsidR="00E62CEE"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一、命题单位基本情况</w:t>
            </w:r>
          </w:p>
        </w:tc>
      </w:tr>
      <w:tr w:rsidR="00E62CEE" w14:paraId="74FC60DC" w14:textId="77777777">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14:paraId="6155D2FB" w14:textId="77777777" w:rsidR="00E62CEE"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单位名称</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14:paraId="348BDF25" w14:textId="485B8FB8" w:rsidR="00E62CEE" w:rsidRDefault="00173C90">
            <w:pPr>
              <w:spacing w:after="0" w:line="240" w:lineRule="auto"/>
              <w:jc w:val="center"/>
              <w:rPr>
                <w:rFonts w:ascii="Times New Roman" w:eastAsia="仿宋" w:hAnsi="Times New Roman" w:cs="Times New Roman"/>
                <w:color w:val="000000"/>
                <w:sz w:val="28"/>
                <w:szCs w:val="28"/>
              </w:rPr>
            </w:pPr>
            <w:r>
              <w:rPr>
                <w:rFonts w:ascii="Times New Roman" w:eastAsia="仿宋" w:hAnsi="Times New Roman" w:cs="Times New Roman" w:hint="eastAsia"/>
                <w:color w:val="000000"/>
                <w:sz w:val="28"/>
                <w:szCs w:val="28"/>
                <w:lang w:eastAsia="zh-CN"/>
              </w:rPr>
              <w:t>江苏</w:t>
            </w:r>
            <w:proofErr w:type="spellStart"/>
            <w:r w:rsidR="00000000">
              <w:rPr>
                <w:rFonts w:ascii="Times New Roman" w:eastAsia="仿宋" w:hAnsi="Times New Roman" w:cs="Times New Roman" w:hint="eastAsia"/>
                <w:color w:val="000000"/>
                <w:sz w:val="28"/>
                <w:szCs w:val="28"/>
              </w:rPr>
              <w:t>苏商银行</w:t>
            </w:r>
            <w:proofErr w:type="spellEnd"/>
            <w:r>
              <w:rPr>
                <w:rFonts w:ascii="Times New Roman" w:eastAsia="仿宋" w:hAnsi="Times New Roman" w:cs="Times New Roman" w:hint="eastAsia"/>
                <w:color w:val="000000"/>
                <w:sz w:val="28"/>
                <w:szCs w:val="28"/>
                <w:lang w:eastAsia="zh-CN"/>
              </w:rPr>
              <w:t>股份有限公司</w:t>
            </w:r>
          </w:p>
        </w:tc>
      </w:tr>
      <w:tr w:rsidR="00E62CEE" w14:paraId="5D6B60CD" w14:textId="77777777">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14:paraId="111CD0A2" w14:textId="77777777" w:rsidR="00E62CEE"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单位地址</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14:paraId="197CA24F" w14:textId="0C8AB989" w:rsidR="00E62CEE" w:rsidRDefault="00173C90">
            <w:pPr>
              <w:spacing w:after="0" w:line="240" w:lineRule="auto"/>
              <w:jc w:val="center"/>
              <w:rPr>
                <w:rFonts w:ascii="Times New Roman" w:eastAsia="仿宋" w:hAnsi="Times New Roman" w:cs="Times New Roman"/>
                <w:color w:val="000000"/>
                <w:sz w:val="28"/>
                <w:szCs w:val="28"/>
              </w:rPr>
            </w:pPr>
            <w:r>
              <w:rPr>
                <w:rFonts w:ascii="Times New Roman" w:eastAsia="仿宋" w:hAnsi="Times New Roman" w:cs="Times New Roman" w:hint="eastAsia"/>
                <w:color w:val="000000"/>
                <w:sz w:val="28"/>
                <w:szCs w:val="28"/>
                <w:lang w:eastAsia="zh-CN"/>
              </w:rPr>
              <w:t>南京市建</w:t>
            </w:r>
            <w:proofErr w:type="gramStart"/>
            <w:r>
              <w:rPr>
                <w:rFonts w:ascii="Times New Roman" w:eastAsia="仿宋" w:hAnsi="Times New Roman" w:cs="Times New Roman" w:hint="eastAsia"/>
                <w:color w:val="000000"/>
                <w:sz w:val="28"/>
                <w:szCs w:val="28"/>
                <w:lang w:eastAsia="zh-CN"/>
              </w:rPr>
              <w:t>邺</w:t>
            </w:r>
            <w:proofErr w:type="gramEnd"/>
            <w:r>
              <w:rPr>
                <w:rFonts w:ascii="Times New Roman" w:eastAsia="仿宋" w:hAnsi="Times New Roman" w:cs="Times New Roman" w:hint="eastAsia"/>
                <w:color w:val="000000"/>
                <w:sz w:val="28"/>
                <w:szCs w:val="28"/>
                <w:lang w:eastAsia="zh-CN"/>
              </w:rPr>
              <w:t>区河西金融城</w:t>
            </w:r>
            <w:r>
              <w:rPr>
                <w:rFonts w:ascii="Times New Roman" w:eastAsia="仿宋" w:hAnsi="Times New Roman" w:cs="Times New Roman" w:hint="eastAsia"/>
                <w:color w:val="000000"/>
                <w:sz w:val="28"/>
                <w:szCs w:val="28"/>
                <w:lang w:eastAsia="zh-CN"/>
              </w:rPr>
              <w:t>4</w:t>
            </w:r>
            <w:r>
              <w:rPr>
                <w:rFonts w:ascii="Times New Roman" w:eastAsia="仿宋" w:hAnsi="Times New Roman" w:cs="Times New Roman" w:hint="eastAsia"/>
                <w:color w:val="000000"/>
                <w:sz w:val="28"/>
                <w:szCs w:val="28"/>
                <w:lang w:eastAsia="zh-CN"/>
              </w:rPr>
              <w:t>号楼</w:t>
            </w:r>
          </w:p>
        </w:tc>
      </w:tr>
      <w:tr w:rsidR="00E62CEE" w14:paraId="28363F5B" w14:textId="77777777">
        <w:trPr>
          <w:trHeight w:val="817"/>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14:paraId="7B6D89D6" w14:textId="77777777" w:rsidR="00E62CEE"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单位简介</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14:paraId="344DD021" w14:textId="6FADF4A4" w:rsidR="00173C90" w:rsidRDefault="00173C90">
            <w:pPr>
              <w:spacing w:after="0" w:line="240" w:lineRule="auto"/>
              <w:rPr>
                <w:rFonts w:ascii="Times New Roman" w:eastAsia="仿宋" w:hAnsi="Times New Roman" w:cs="Times New Roman" w:hint="eastAsia"/>
                <w:color w:val="000000"/>
                <w:sz w:val="28"/>
                <w:szCs w:val="28"/>
                <w:lang w:eastAsia="zh-CN"/>
              </w:rPr>
            </w:pPr>
            <w:r w:rsidRPr="00173C90">
              <w:rPr>
                <w:rFonts w:ascii="Times New Roman" w:eastAsia="仿宋" w:hAnsi="Times New Roman" w:cs="Times New Roman"/>
                <w:color w:val="000000"/>
                <w:sz w:val="28"/>
                <w:szCs w:val="28"/>
                <w:lang w:eastAsia="zh-CN"/>
              </w:rPr>
              <w:t>江苏苏商银行系经国家金融监督管理总局批准成立的江苏省首家数字银行。该行坚守</w:t>
            </w:r>
            <w:r w:rsidRPr="00173C90">
              <w:rPr>
                <w:rFonts w:ascii="Times New Roman" w:eastAsia="仿宋" w:hAnsi="Times New Roman" w:cs="Times New Roman"/>
                <w:color w:val="000000"/>
                <w:sz w:val="28"/>
                <w:szCs w:val="28"/>
                <w:lang w:eastAsia="zh-CN"/>
              </w:rPr>
              <w:t>“</w:t>
            </w:r>
            <w:r w:rsidRPr="00173C90">
              <w:rPr>
                <w:rFonts w:ascii="Times New Roman" w:eastAsia="仿宋" w:hAnsi="Times New Roman" w:cs="Times New Roman"/>
                <w:color w:val="000000"/>
                <w:sz w:val="28"/>
                <w:szCs w:val="28"/>
                <w:lang w:eastAsia="zh-CN"/>
              </w:rPr>
              <w:t>科技驱动的</w:t>
            </w:r>
            <w:r w:rsidRPr="00173C90">
              <w:rPr>
                <w:rFonts w:ascii="Times New Roman" w:eastAsia="仿宋" w:hAnsi="Times New Roman" w:cs="Times New Roman"/>
                <w:color w:val="000000"/>
                <w:sz w:val="28"/>
                <w:szCs w:val="28"/>
                <w:lang w:eastAsia="zh-CN"/>
              </w:rPr>
              <w:t>O2O</w:t>
            </w:r>
            <w:r w:rsidRPr="00173C90">
              <w:rPr>
                <w:rFonts w:ascii="Times New Roman" w:eastAsia="仿宋" w:hAnsi="Times New Roman" w:cs="Times New Roman"/>
                <w:color w:val="000000"/>
                <w:sz w:val="28"/>
                <w:szCs w:val="28"/>
                <w:lang w:eastAsia="zh-CN"/>
              </w:rPr>
              <w:t>银行</w:t>
            </w:r>
            <w:r w:rsidRPr="00173C90">
              <w:rPr>
                <w:rFonts w:ascii="Times New Roman" w:eastAsia="仿宋" w:hAnsi="Times New Roman" w:cs="Times New Roman"/>
                <w:color w:val="000000"/>
                <w:sz w:val="28"/>
                <w:szCs w:val="28"/>
                <w:lang w:eastAsia="zh-CN"/>
              </w:rPr>
              <w:t>”</w:t>
            </w:r>
            <w:r w:rsidRPr="00173C90">
              <w:rPr>
                <w:rFonts w:ascii="Times New Roman" w:eastAsia="仿宋" w:hAnsi="Times New Roman" w:cs="Times New Roman"/>
                <w:color w:val="000000"/>
                <w:sz w:val="28"/>
                <w:szCs w:val="28"/>
                <w:lang w:eastAsia="zh-CN"/>
              </w:rPr>
              <w:t>定位，深度融合人工智能与大数据等前沿技术，构建了独具特色的混合运营生态。在物理布局上，</w:t>
            </w:r>
            <w:proofErr w:type="gramStart"/>
            <w:r w:rsidRPr="00173C90">
              <w:rPr>
                <w:rFonts w:ascii="Times New Roman" w:eastAsia="仿宋" w:hAnsi="Times New Roman" w:cs="Times New Roman"/>
                <w:color w:val="000000"/>
                <w:sz w:val="28"/>
                <w:szCs w:val="28"/>
                <w:lang w:eastAsia="zh-CN"/>
              </w:rPr>
              <w:t>苏商银行</w:t>
            </w:r>
            <w:proofErr w:type="gramEnd"/>
            <w:r w:rsidRPr="00173C90">
              <w:rPr>
                <w:rFonts w:ascii="Times New Roman" w:eastAsia="仿宋" w:hAnsi="Times New Roman" w:cs="Times New Roman"/>
                <w:color w:val="000000"/>
                <w:sz w:val="28"/>
                <w:szCs w:val="28"/>
                <w:lang w:eastAsia="zh-CN"/>
              </w:rPr>
              <w:t>仅在南京设立唯一一家实体营业网点，无其他分支机构，绝大部分核心业务均依托数字平台实现高效的客户触达。秉持</w:t>
            </w:r>
            <w:r w:rsidRPr="00173C90">
              <w:rPr>
                <w:rFonts w:ascii="Times New Roman" w:eastAsia="仿宋" w:hAnsi="Times New Roman" w:cs="Times New Roman"/>
                <w:color w:val="000000"/>
                <w:sz w:val="28"/>
                <w:szCs w:val="28"/>
                <w:lang w:eastAsia="zh-CN"/>
              </w:rPr>
              <w:t>“</w:t>
            </w:r>
            <w:r w:rsidRPr="00173C90">
              <w:rPr>
                <w:rFonts w:ascii="Times New Roman" w:eastAsia="仿宋" w:hAnsi="Times New Roman" w:cs="Times New Roman"/>
                <w:color w:val="000000"/>
                <w:sz w:val="28"/>
                <w:szCs w:val="28"/>
                <w:lang w:eastAsia="zh-CN"/>
              </w:rPr>
              <w:t>金融科技</w:t>
            </w:r>
            <w:r w:rsidRPr="00173C90">
              <w:rPr>
                <w:rFonts w:ascii="Times New Roman" w:eastAsia="仿宋" w:hAnsi="Times New Roman" w:cs="Times New Roman"/>
                <w:color w:val="000000"/>
                <w:sz w:val="28"/>
                <w:szCs w:val="28"/>
                <w:lang w:eastAsia="zh-CN"/>
              </w:rPr>
              <w:t>+</w:t>
            </w:r>
            <w:r w:rsidRPr="00173C90">
              <w:rPr>
                <w:rFonts w:ascii="Times New Roman" w:eastAsia="仿宋" w:hAnsi="Times New Roman" w:cs="Times New Roman"/>
                <w:color w:val="000000"/>
                <w:sz w:val="28"/>
                <w:szCs w:val="28"/>
                <w:lang w:eastAsia="zh-CN"/>
              </w:rPr>
              <w:t>场景金融</w:t>
            </w:r>
            <w:r w:rsidRPr="00173C90">
              <w:rPr>
                <w:rFonts w:ascii="Times New Roman" w:eastAsia="仿宋" w:hAnsi="Times New Roman" w:cs="Times New Roman"/>
                <w:color w:val="000000"/>
                <w:sz w:val="28"/>
                <w:szCs w:val="28"/>
                <w:lang w:eastAsia="zh-CN"/>
              </w:rPr>
              <w:t>=</w:t>
            </w:r>
            <w:r w:rsidRPr="00173C90">
              <w:rPr>
                <w:rFonts w:ascii="Times New Roman" w:eastAsia="仿宋" w:hAnsi="Times New Roman" w:cs="Times New Roman"/>
                <w:color w:val="000000"/>
                <w:sz w:val="28"/>
                <w:szCs w:val="28"/>
                <w:lang w:eastAsia="zh-CN"/>
              </w:rPr>
              <w:t>普惠金融</w:t>
            </w:r>
            <w:r w:rsidRPr="00173C90">
              <w:rPr>
                <w:rFonts w:ascii="Times New Roman" w:eastAsia="仿宋" w:hAnsi="Times New Roman" w:cs="Times New Roman"/>
                <w:color w:val="000000"/>
                <w:sz w:val="28"/>
                <w:szCs w:val="28"/>
                <w:lang w:eastAsia="zh-CN"/>
              </w:rPr>
              <w:t>”</w:t>
            </w:r>
            <w:r w:rsidRPr="00173C90">
              <w:rPr>
                <w:rFonts w:ascii="Times New Roman" w:eastAsia="仿宋" w:hAnsi="Times New Roman" w:cs="Times New Roman"/>
                <w:color w:val="000000"/>
                <w:sz w:val="28"/>
                <w:szCs w:val="28"/>
                <w:lang w:eastAsia="zh-CN"/>
              </w:rPr>
              <w:t>的经营理念，该行精准赋能中小微企业、</w:t>
            </w:r>
            <w:r w:rsidRPr="00173C90">
              <w:rPr>
                <w:rFonts w:ascii="Times New Roman" w:eastAsia="仿宋" w:hAnsi="Times New Roman" w:cs="Times New Roman"/>
                <w:color w:val="000000"/>
                <w:sz w:val="28"/>
                <w:szCs w:val="28"/>
                <w:lang w:eastAsia="zh-CN"/>
              </w:rPr>
              <w:t>“</w:t>
            </w:r>
            <w:r w:rsidRPr="00173C90">
              <w:rPr>
                <w:rFonts w:ascii="Times New Roman" w:eastAsia="仿宋" w:hAnsi="Times New Roman" w:cs="Times New Roman"/>
                <w:color w:val="000000"/>
                <w:sz w:val="28"/>
                <w:szCs w:val="28"/>
                <w:lang w:eastAsia="zh-CN"/>
              </w:rPr>
              <w:t>专精特新</w:t>
            </w:r>
            <w:r w:rsidRPr="00173C90">
              <w:rPr>
                <w:rFonts w:ascii="Times New Roman" w:eastAsia="仿宋" w:hAnsi="Times New Roman" w:cs="Times New Roman"/>
                <w:color w:val="000000"/>
                <w:sz w:val="28"/>
                <w:szCs w:val="28"/>
                <w:lang w:eastAsia="zh-CN"/>
              </w:rPr>
              <w:t>”</w:t>
            </w:r>
            <w:r w:rsidRPr="00173C90">
              <w:rPr>
                <w:rFonts w:ascii="Times New Roman" w:eastAsia="仿宋" w:hAnsi="Times New Roman" w:cs="Times New Roman"/>
                <w:color w:val="000000"/>
                <w:sz w:val="28"/>
                <w:szCs w:val="28"/>
                <w:lang w:eastAsia="zh-CN"/>
              </w:rPr>
              <w:t>企业及广大个人用户，致力于提供低成本、高效率的定制</w:t>
            </w:r>
            <w:proofErr w:type="gramStart"/>
            <w:r w:rsidRPr="00173C90">
              <w:rPr>
                <w:rFonts w:ascii="Times New Roman" w:eastAsia="仿宋" w:hAnsi="Times New Roman" w:cs="Times New Roman"/>
                <w:color w:val="000000"/>
                <w:sz w:val="28"/>
                <w:szCs w:val="28"/>
                <w:lang w:eastAsia="zh-CN"/>
              </w:rPr>
              <w:t>化数字</w:t>
            </w:r>
            <w:proofErr w:type="gramEnd"/>
            <w:r w:rsidRPr="00173C90">
              <w:rPr>
                <w:rFonts w:ascii="Times New Roman" w:eastAsia="仿宋" w:hAnsi="Times New Roman" w:cs="Times New Roman"/>
                <w:color w:val="000000"/>
                <w:sz w:val="28"/>
                <w:szCs w:val="28"/>
                <w:lang w:eastAsia="zh-CN"/>
              </w:rPr>
              <w:t>金融服务。</w:t>
            </w:r>
          </w:p>
        </w:tc>
      </w:tr>
      <w:tr w:rsidR="00E62CEE" w14:paraId="37CCD178" w14:textId="77777777">
        <w:trPr>
          <w:trHeight w:val="600"/>
          <w:jc w:val="center"/>
        </w:trPr>
        <w:tc>
          <w:tcPr>
            <w:tcW w:w="2126" w:type="dxa"/>
            <w:vMerge w:val="restart"/>
            <w:tcBorders>
              <w:top w:val="single" w:sz="4" w:space="0" w:color="000000"/>
              <w:left w:val="single" w:sz="4" w:space="0" w:color="000000"/>
              <w:bottom w:val="single" w:sz="4" w:space="0" w:color="000000"/>
              <w:right w:val="single" w:sz="4" w:space="0" w:color="000000"/>
            </w:tcBorders>
            <w:noWrap/>
            <w:vAlign w:val="center"/>
          </w:tcPr>
          <w:p w14:paraId="442956D5" w14:textId="77777777" w:rsidR="00E62CEE"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联系人</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00F4FBE1" w14:textId="77777777" w:rsidR="00E62CEE"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姓名</w:t>
            </w:r>
          </w:p>
        </w:tc>
        <w:tc>
          <w:tcPr>
            <w:tcW w:w="1984" w:type="dxa"/>
            <w:tcBorders>
              <w:top w:val="single" w:sz="4" w:space="0" w:color="000000"/>
              <w:left w:val="single" w:sz="4" w:space="0" w:color="000000"/>
              <w:bottom w:val="single" w:sz="4" w:space="0" w:color="000000"/>
              <w:right w:val="single" w:sz="4" w:space="0" w:color="000000"/>
            </w:tcBorders>
            <w:noWrap/>
            <w:vAlign w:val="center"/>
          </w:tcPr>
          <w:p w14:paraId="516F99B0" w14:textId="40FC7B56" w:rsidR="00E62CEE" w:rsidRDefault="00173C90">
            <w:pPr>
              <w:spacing w:after="0" w:line="240" w:lineRule="auto"/>
              <w:jc w:val="center"/>
              <w:rPr>
                <w:rFonts w:ascii="Times New Roman" w:eastAsia="仿宋" w:hAnsi="Times New Roman" w:cs="Times New Roman"/>
                <w:color w:val="000000"/>
                <w:sz w:val="28"/>
                <w:szCs w:val="28"/>
                <w:lang w:eastAsia="zh-CN"/>
              </w:rPr>
            </w:pPr>
            <w:proofErr w:type="gramStart"/>
            <w:r>
              <w:rPr>
                <w:rFonts w:ascii="Times New Roman" w:eastAsia="仿宋" w:hAnsi="Times New Roman" w:cs="Times New Roman" w:hint="eastAsia"/>
                <w:color w:val="000000"/>
                <w:sz w:val="28"/>
                <w:szCs w:val="28"/>
                <w:lang w:eastAsia="zh-CN"/>
              </w:rPr>
              <w:t>施志晖</w:t>
            </w:r>
            <w:proofErr w:type="gramEnd"/>
          </w:p>
        </w:tc>
        <w:tc>
          <w:tcPr>
            <w:tcW w:w="1346" w:type="dxa"/>
            <w:tcBorders>
              <w:top w:val="single" w:sz="4" w:space="0" w:color="000000"/>
              <w:left w:val="single" w:sz="4" w:space="0" w:color="000000"/>
              <w:bottom w:val="single" w:sz="4" w:space="0" w:color="000000"/>
              <w:right w:val="single" w:sz="4" w:space="0" w:color="000000"/>
            </w:tcBorders>
            <w:noWrap/>
            <w:vAlign w:val="center"/>
          </w:tcPr>
          <w:p w14:paraId="4167E28F" w14:textId="77777777" w:rsidR="00E62CEE"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职务</w:t>
            </w:r>
          </w:p>
        </w:tc>
        <w:tc>
          <w:tcPr>
            <w:tcW w:w="3331" w:type="dxa"/>
            <w:tcBorders>
              <w:top w:val="single" w:sz="4" w:space="0" w:color="000000"/>
              <w:left w:val="single" w:sz="4" w:space="0" w:color="000000"/>
              <w:bottom w:val="single" w:sz="4" w:space="0" w:color="000000"/>
              <w:right w:val="single" w:sz="4" w:space="0" w:color="000000"/>
            </w:tcBorders>
            <w:noWrap/>
            <w:vAlign w:val="center"/>
          </w:tcPr>
          <w:p w14:paraId="496B6349" w14:textId="30D8CC32" w:rsidR="00E62CEE" w:rsidRDefault="00173C90">
            <w:pPr>
              <w:spacing w:after="0" w:line="240" w:lineRule="auto"/>
              <w:jc w:val="center"/>
              <w:rPr>
                <w:rFonts w:ascii="Times New Roman" w:eastAsia="仿宋" w:hAnsi="Times New Roman" w:cs="Times New Roman" w:hint="eastAsia"/>
                <w:color w:val="000000"/>
                <w:sz w:val="28"/>
                <w:szCs w:val="28"/>
                <w:lang w:eastAsia="zh-CN"/>
              </w:rPr>
            </w:pPr>
            <w:r>
              <w:rPr>
                <w:rFonts w:ascii="Times New Roman" w:eastAsia="仿宋" w:hAnsi="Times New Roman" w:cs="Times New Roman" w:hint="eastAsia"/>
                <w:color w:val="000000"/>
                <w:sz w:val="28"/>
                <w:szCs w:val="28"/>
                <w:lang w:eastAsia="zh-CN"/>
              </w:rPr>
              <w:t>金融科技实验室负责人</w:t>
            </w:r>
          </w:p>
        </w:tc>
      </w:tr>
      <w:tr w:rsidR="00E62CEE" w14:paraId="0D6C7555" w14:textId="77777777">
        <w:trPr>
          <w:trHeight w:val="600"/>
          <w:jc w:val="center"/>
        </w:trPr>
        <w:tc>
          <w:tcPr>
            <w:tcW w:w="2126" w:type="dxa"/>
            <w:vMerge/>
            <w:tcBorders>
              <w:top w:val="single" w:sz="4" w:space="0" w:color="000000"/>
              <w:left w:val="single" w:sz="4" w:space="0" w:color="000000"/>
              <w:bottom w:val="single" w:sz="4" w:space="0" w:color="000000"/>
              <w:right w:val="single" w:sz="4" w:space="0" w:color="000000"/>
            </w:tcBorders>
            <w:vAlign w:val="center"/>
          </w:tcPr>
          <w:p w14:paraId="478CBC4A" w14:textId="77777777" w:rsidR="00E62CEE" w:rsidRDefault="00E62CEE">
            <w:pPr>
              <w:spacing w:after="0" w:line="240" w:lineRule="auto"/>
              <w:rPr>
                <w:rFonts w:ascii="Times New Roman" w:eastAsia="黑体" w:hAnsi="Times New Roman" w:cs="Times New Roman"/>
                <w:b/>
                <w:bCs/>
                <w:color w:val="000000"/>
                <w:sz w:val="28"/>
                <w:szCs w:val="28"/>
                <w:lang w:eastAsia="zh-CN"/>
              </w:rPr>
            </w:pP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7D203899" w14:textId="77777777" w:rsidR="00E62CEE"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手机</w:t>
            </w:r>
          </w:p>
        </w:tc>
        <w:tc>
          <w:tcPr>
            <w:tcW w:w="1984" w:type="dxa"/>
            <w:tcBorders>
              <w:top w:val="single" w:sz="4" w:space="0" w:color="000000"/>
              <w:left w:val="single" w:sz="4" w:space="0" w:color="000000"/>
              <w:bottom w:val="single" w:sz="4" w:space="0" w:color="000000"/>
              <w:right w:val="single" w:sz="4" w:space="0" w:color="000000"/>
            </w:tcBorders>
            <w:noWrap/>
            <w:vAlign w:val="center"/>
          </w:tcPr>
          <w:p w14:paraId="58283DFE" w14:textId="7A472C52" w:rsidR="00E62CEE" w:rsidRDefault="00173C90">
            <w:pPr>
              <w:spacing w:after="0" w:line="240" w:lineRule="auto"/>
              <w:jc w:val="center"/>
              <w:rPr>
                <w:rFonts w:ascii="Times New Roman" w:eastAsia="仿宋" w:hAnsi="Times New Roman" w:cs="Times New Roman" w:hint="eastAsia"/>
                <w:color w:val="000000"/>
                <w:sz w:val="28"/>
                <w:szCs w:val="28"/>
                <w:lang w:eastAsia="zh-CN"/>
              </w:rPr>
            </w:pPr>
            <w:r>
              <w:rPr>
                <w:rFonts w:ascii="Times New Roman" w:eastAsia="仿宋" w:hAnsi="Times New Roman" w:cs="Times New Roman" w:hint="eastAsia"/>
                <w:color w:val="000000"/>
                <w:sz w:val="28"/>
                <w:szCs w:val="28"/>
                <w:lang w:eastAsia="zh-CN"/>
              </w:rPr>
              <w:t>18066118816</w:t>
            </w:r>
          </w:p>
        </w:tc>
        <w:tc>
          <w:tcPr>
            <w:tcW w:w="1346" w:type="dxa"/>
            <w:tcBorders>
              <w:top w:val="single" w:sz="4" w:space="0" w:color="000000"/>
              <w:left w:val="single" w:sz="4" w:space="0" w:color="000000"/>
              <w:bottom w:val="single" w:sz="4" w:space="0" w:color="000000"/>
              <w:right w:val="single" w:sz="4" w:space="0" w:color="000000"/>
            </w:tcBorders>
            <w:noWrap/>
            <w:vAlign w:val="center"/>
          </w:tcPr>
          <w:p w14:paraId="1ADF0F38" w14:textId="77777777" w:rsidR="00E62CEE"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邮箱</w:t>
            </w:r>
          </w:p>
        </w:tc>
        <w:tc>
          <w:tcPr>
            <w:tcW w:w="3331" w:type="dxa"/>
            <w:tcBorders>
              <w:top w:val="single" w:sz="4" w:space="0" w:color="000000"/>
              <w:left w:val="single" w:sz="4" w:space="0" w:color="000000"/>
              <w:bottom w:val="single" w:sz="4" w:space="0" w:color="000000"/>
              <w:right w:val="single" w:sz="4" w:space="0" w:color="000000"/>
            </w:tcBorders>
            <w:noWrap/>
            <w:vAlign w:val="center"/>
          </w:tcPr>
          <w:p w14:paraId="7A5797EE" w14:textId="23D83248" w:rsidR="00E62CEE" w:rsidRDefault="00173C90" w:rsidP="00173C90">
            <w:pPr>
              <w:spacing w:after="0" w:line="240" w:lineRule="auto"/>
              <w:jc w:val="center"/>
              <w:rPr>
                <w:rFonts w:ascii="Times New Roman" w:eastAsia="仿宋" w:hAnsi="Times New Roman" w:cs="Times New Roman" w:hint="eastAsia"/>
                <w:color w:val="000000"/>
                <w:sz w:val="28"/>
                <w:szCs w:val="28"/>
                <w:lang w:eastAsia="zh-CN"/>
              </w:rPr>
            </w:pPr>
            <w:r>
              <w:rPr>
                <w:rFonts w:ascii="Times New Roman" w:eastAsia="仿宋" w:hAnsi="Times New Roman" w:cs="Times New Roman" w:hint="eastAsia"/>
                <w:color w:val="000000"/>
                <w:sz w:val="28"/>
                <w:szCs w:val="28"/>
                <w:lang w:eastAsia="zh-CN"/>
              </w:rPr>
              <w:t>shizh920@163.com</w:t>
            </w:r>
          </w:p>
        </w:tc>
      </w:tr>
      <w:tr w:rsidR="00E62CEE" w14:paraId="229AB50F"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14DDF8B3" w14:textId="77777777" w:rsidR="00E62CEE"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二、命题信息</w:t>
            </w:r>
          </w:p>
        </w:tc>
      </w:tr>
      <w:tr w:rsidR="00E62CEE" w14:paraId="60146927" w14:textId="77777777">
        <w:trPr>
          <w:trHeight w:val="60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14:paraId="2420C59C" w14:textId="77777777" w:rsidR="00E62CEE"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Times New Roman" w:hint="eastAsia"/>
                <w:b/>
                <w:bCs/>
                <w:color w:val="000000"/>
                <w:sz w:val="28"/>
                <w:szCs w:val="28"/>
                <w:lang w:eastAsia="zh-CN"/>
              </w:rPr>
              <w:t>命题名称</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14:paraId="1849BE40" w14:textId="17C89EA5" w:rsidR="00E62CEE" w:rsidRPr="00173C90" w:rsidRDefault="00096994" w:rsidP="00096994">
            <w:pPr>
              <w:spacing w:after="0" w:line="360" w:lineRule="auto"/>
              <w:rPr>
                <w:rFonts w:ascii="仿宋" w:eastAsia="仿宋" w:hAnsi="仿宋" w:cs="Times New Roman"/>
                <w:b/>
                <w:bCs/>
                <w:color w:val="000000"/>
                <w:sz w:val="28"/>
                <w:szCs w:val="28"/>
                <w:lang w:eastAsia="zh-CN"/>
              </w:rPr>
            </w:pPr>
            <w:r w:rsidRPr="00173C90">
              <w:rPr>
                <w:rFonts w:ascii="仿宋" w:eastAsia="仿宋" w:hAnsi="仿宋"/>
                <w:color w:val="000000"/>
                <w:sz w:val="28"/>
                <w:szCs w:val="28"/>
                <w:lang w:eastAsia="zh-CN"/>
              </w:rPr>
              <w:t>智能客服场景下基于声学-语义融合的鲁棒轮次检测算法探索</w:t>
            </w:r>
          </w:p>
        </w:tc>
      </w:tr>
      <w:tr w:rsidR="00E62CEE" w14:paraId="0A204157" w14:textId="77777777" w:rsidTr="00096994">
        <w:trPr>
          <w:trHeight w:val="1010"/>
          <w:jc w:val="center"/>
        </w:trPr>
        <w:tc>
          <w:tcPr>
            <w:tcW w:w="2126" w:type="dxa"/>
            <w:tcBorders>
              <w:top w:val="single" w:sz="4" w:space="0" w:color="000000"/>
              <w:left w:val="single" w:sz="4" w:space="0" w:color="000000"/>
              <w:bottom w:val="single" w:sz="4" w:space="0" w:color="000000"/>
              <w:right w:val="single" w:sz="4" w:space="0" w:color="000000"/>
            </w:tcBorders>
            <w:noWrap/>
            <w:vAlign w:val="center"/>
          </w:tcPr>
          <w:p w14:paraId="0A12D716" w14:textId="77777777" w:rsidR="00E62CEE" w:rsidRDefault="00000000">
            <w:pPr>
              <w:spacing w:after="0" w:line="240" w:lineRule="auto"/>
              <w:jc w:val="center"/>
              <w:rPr>
                <w:rFonts w:ascii="Times New Roman" w:eastAsia="黑体" w:hAnsi="Times New Roman" w:cs="Times New Roman"/>
                <w:b/>
                <w:bCs/>
                <w:color w:val="000000"/>
                <w:sz w:val="28"/>
                <w:szCs w:val="28"/>
              </w:rPr>
            </w:pPr>
            <w:r>
              <w:rPr>
                <w:rFonts w:ascii="Times New Roman" w:eastAsia="黑体" w:hAnsi="Times New Roman" w:cs="宋体" w:hint="eastAsia"/>
                <w:b/>
                <w:bCs/>
                <w:color w:val="000000"/>
                <w:sz w:val="28"/>
                <w:szCs w:val="28"/>
                <w:lang w:eastAsia="zh-CN"/>
              </w:rPr>
              <w:t>命题概述</w:t>
            </w:r>
          </w:p>
        </w:tc>
        <w:tc>
          <w:tcPr>
            <w:tcW w:w="7937" w:type="dxa"/>
            <w:gridSpan w:val="4"/>
            <w:tcBorders>
              <w:top w:val="single" w:sz="4" w:space="0" w:color="000000"/>
              <w:left w:val="single" w:sz="4" w:space="0" w:color="000000"/>
              <w:bottom w:val="single" w:sz="4" w:space="0" w:color="000000"/>
              <w:right w:val="single" w:sz="4" w:space="0" w:color="000000"/>
            </w:tcBorders>
            <w:noWrap/>
            <w:vAlign w:val="center"/>
          </w:tcPr>
          <w:p w14:paraId="0FD21946" w14:textId="76B20BF8" w:rsidR="00E62CEE" w:rsidRPr="00173C90" w:rsidRDefault="00096994" w:rsidP="00096994">
            <w:pPr>
              <w:spacing w:line="360" w:lineRule="auto"/>
              <w:rPr>
                <w:rFonts w:ascii="仿宋" w:eastAsia="仿宋" w:hAnsi="仿宋" w:hint="eastAsia"/>
                <w:sz w:val="28"/>
                <w:szCs w:val="28"/>
                <w:lang w:eastAsia="zh-CN"/>
              </w:rPr>
            </w:pPr>
            <w:r w:rsidRPr="00173C90">
              <w:rPr>
                <w:rFonts w:ascii="仿宋" w:eastAsia="仿宋" w:hAnsi="仿宋"/>
                <w:sz w:val="28"/>
                <w:szCs w:val="28"/>
                <w:lang w:eastAsia="zh-CN"/>
              </w:rPr>
              <w:t>如何在金融智能语音</w:t>
            </w:r>
            <w:proofErr w:type="gramStart"/>
            <w:r w:rsidRPr="00173C90">
              <w:rPr>
                <w:rFonts w:ascii="仿宋" w:eastAsia="仿宋" w:hAnsi="仿宋"/>
                <w:sz w:val="28"/>
                <w:szCs w:val="28"/>
                <w:lang w:eastAsia="zh-CN"/>
              </w:rPr>
              <w:t>交互等</w:t>
            </w:r>
            <w:proofErr w:type="gramEnd"/>
            <w:r w:rsidRPr="00173C90">
              <w:rPr>
                <w:rFonts w:ascii="仿宋" w:eastAsia="仿宋" w:hAnsi="仿宋"/>
                <w:sz w:val="28"/>
                <w:szCs w:val="28"/>
                <w:lang w:eastAsia="zh-CN"/>
              </w:rPr>
              <w:t>复杂业务场景下，基于语音增强与声学-语义多模态融合技术，精准识别多重干扰下的客户真实表达意图，解决轮次检测误判与响应延迟问题？</w:t>
            </w:r>
          </w:p>
        </w:tc>
      </w:tr>
      <w:tr w:rsidR="00E62CEE" w14:paraId="7474BCC2"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12774ED8" w14:textId="77777777" w:rsidR="00E62CEE" w:rsidRDefault="0000000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t>业务场景描述</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清晰说明现实业务现状、核心瓶颈及亟需解决的必要性</w:t>
            </w:r>
            <w:r>
              <w:rPr>
                <w:rFonts w:ascii="Times New Roman" w:eastAsia="仿宋" w:hAnsi="Times New Roman" w:cs="Times New Roman"/>
                <w:color w:val="000000"/>
                <w:sz w:val="28"/>
                <w:szCs w:val="28"/>
                <w:lang w:eastAsia="zh-CN"/>
              </w:rPr>
              <w:t>）</w:t>
            </w:r>
          </w:p>
          <w:p w14:paraId="586B4477" w14:textId="77777777" w:rsidR="00096994" w:rsidRDefault="00096994" w:rsidP="00096994">
            <w:pPr>
              <w:spacing w:after="0" w:line="360" w:lineRule="auto"/>
              <w:ind w:firstLineChars="200" w:firstLine="420"/>
              <w:jc w:val="both"/>
              <w:rPr>
                <w:rFonts w:ascii="宋体" w:eastAsia="宋体" w:hAnsi="宋体"/>
                <w:color w:val="000000"/>
                <w:sz w:val="21"/>
                <w:szCs w:val="21"/>
                <w:lang w:eastAsia="zh-CN"/>
              </w:rPr>
            </w:pPr>
          </w:p>
          <w:p w14:paraId="59DD363A" w14:textId="23D90A42" w:rsidR="00E62CEE" w:rsidRPr="00173C90" w:rsidRDefault="00000000" w:rsidP="00096994">
            <w:pPr>
              <w:spacing w:after="0" w:line="360" w:lineRule="auto"/>
              <w:ind w:firstLineChars="200" w:firstLine="560"/>
              <w:jc w:val="both"/>
              <w:rPr>
                <w:rFonts w:ascii="仿宋" w:eastAsia="仿宋" w:hAnsi="仿宋"/>
                <w:color w:val="000000"/>
                <w:sz w:val="28"/>
                <w:szCs w:val="28"/>
                <w:lang w:eastAsia="zh-CN"/>
              </w:rPr>
            </w:pPr>
            <w:r w:rsidRPr="00173C90">
              <w:rPr>
                <w:rFonts w:ascii="仿宋" w:eastAsia="仿宋" w:hAnsi="仿宋"/>
                <w:color w:val="000000"/>
                <w:sz w:val="28"/>
                <w:szCs w:val="28"/>
                <w:lang w:eastAsia="zh-CN"/>
              </w:rPr>
              <w:t>在金融智能</w:t>
            </w:r>
            <w:r w:rsidRPr="00173C90">
              <w:rPr>
                <w:rFonts w:ascii="仿宋" w:eastAsia="仿宋" w:hAnsi="仿宋" w:hint="eastAsia"/>
                <w:color w:val="000000"/>
                <w:sz w:val="28"/>
                <w:szCs w:val="28"/>
                <w:lang w:eastAsia="zh-CN"/>
              </w:rPr>
              <w:t>语音</w:t>
            </w:r>
            <w:r w:rsidRPr="00173C90">
              <w:rPr>
                <w:rFonts w:ascii="仿宋" w:eastAsia="仿宋" w:hAnsi="仿宋"/>
                <w:color w:val="000000"/>
                <w:sz w:val="28"/>
                <w:szCs w:val="28"/>
                <w:lang w:eastAsia="zh-CN"/>
              </w:rPr>
              <w:t>客服</w:t>
            </w:r>
            <w:r w:rsidRPr="00173C90">
              <w:rPr>
                <w:rFonts w:ascii="仿宋" w:eastAsia="仿宋" w:hAnsi="仿宋" w:hint="eastAsia"/>
                <w:color w:val="000000"/>
                <w:sz w:val="28"/>
                <w:szCs w:val="28"/>
                <w:lang w:eastAsia="zh-CN"/>
              </w:rPr>
              <w:t>,智能电话营销等</w:t>
            </w:r>
            <w:r w:rsidRPr="00173C90">
              <w:rPr>
                <w:rFonts w:ascii="仿宋" w:eastAsia="仿宋" w:hAnsi="仿宋"/>
                <w:color w:val="000000"/>
                <w:sz w:val="28"/>
                <w:szCs w:val="28"/>
                <w:lang w:eastAsia="zh-CN"/>
              </w:rPr>
              <w:t>真实</w:t>
            </w:r>
            <w:r w:rsidRPr="00173C90">
              <w:rPr>
                <w:rFonts w:ascii="仿宋" w:eastAsia="仿宋" w:hAnsi="仿宋" w:hint="eastAsia"/>
                <w:color w:val="000000"/>
                <w:sz w:val="28"/>
                <w:szCs w:val="28"/>
                <w:lang w:eastAsia="zh-CN"/>
              </w:rPr>
              <w:t>人机</w:t>
            </w:r>
            <w:r w:rsidRPr="00173C90">
              <w:rPr>
                <w:rFonts w:ascii="仿宋" w:eastAsia="仿宋" w:hAnsi="仿宋"/>
                <w:color w:val="000000"/>
                <w:sz w:val="28"/>
                <w:szCs w:val="28"/>
                <w:lang w:eastAsia="zh-CN"/>
              </w:rPr>
              <w:t>交互场景中，普遍存在环境噪声、多人插话、背景干扰、客户短时停顿思考等情况。现有系统依靠简单音量阈值判断结束，极易误判：客户没说完被打断、客户已说完却长时间等待，严重影响对话流畅度、业务效率与用户体验。为实现自然流畅的人机对话，亟需在复杂场景下精准判断客户是否真正结束说话。</w:t>
            </w:r>
          </w:p>
          <w:p w14:paraId="1DC910DF" w14:textId="77777777" w:rsidR="00096994" w:rsidRPr="00173C90" w:rsidRDefault="00096994" w:rsidP="00096994">
            <w:pPr>
              <w:spacing w:after="0" w:line="360" w:lineRule="auto"/>
              <w:ind w:firstLineChars="200" w:firstLine="560"/>
              <w:jc w:val="both"/>
              <w:rPr>
                <w:rFonts w:ascii="仿宋" w:eastAsia="仿宋" w:hAnsi="仿宋"/>
                <w:color w:val="000000"/>
                <w:sz w:val="28"/>
                <w:szCs w:val="28"/>
                <w:lang w:eastAsia="zh-CN"/>
              </w:rPr>
            </w:pPr>
            <w:r w:rsidRPr="00173C90">
              <w:rPr>
                <w:rFonts w:ascii="仿宋" w:eastAsia="仿宋" w:hAnsi="仿宋"/>
                <w:color w:val="000000"/>
                <w:sz w:val="28"/>
                <w:szCs w:val="28"/>
                <w:lang w:eastAsia="zh-CN"/>
              </w:rPr>
              <w:lastRenderedPageBreak/>
              <w:t>在金融业务的数字化服务进程中，智能语音客服与AI</w:t>
            </w:r>
            <w:proofErr w:type="gramStart"/>
            <w:r w:rsidRPr="00173C90">
              <w:rPr>
                <w:rFonts w:ascii="仿宋" w:eastAsia="仿宋" w:hAnsi="仿宋"/>
                <w:color w:val="000000"/>
                <w:sz w:val="28"/>
                <w:szCs w:val="28"/>
                <w:lang w:eastAsia="zh-CN"/>
              </w:rPr>
              <w:t>外呼已成为</w:t>
            </w:r>
            <w:proofErr w:type="gramEnd"/>
            <w:r w:rsidRPr="00173C90">
              <w:rPr>
                <w:rFonts w:ascii="仿宋" w:eastAsia="仿宋" w:hAnsi="仿宋"/>
                <w:color w:val="000000"/>
                <w:sz w:val="28"/>
                <w:szCs w:val="28"/>
                <w:lang w:eastAsia="zh-CN"/>
              </w:rPr>
              <w:t>核心的</w:t>
            </w:r>
            <w:proofErr w:type="gramStart"/>
            <w:r w:rsidRPr="00173C90">
              <w:rPr>
                <w:rFonts w:ascii="仿宋" w:eastAsia="仿宋" w:hAnsi="仿宋"/>
                <w:color w:val="000000"/>
                <w:sz w:val="28"/>
                <w:szCs w:val="28"/>
                <w:lang w:eastAsia="zh-CN"/>
              </w:rPr>
              <w:t>客户触达通道</w:t>
            </w:r>
            <w:proofErr w:type="gramEnd"/>
            <w:r w:rsidRPr="00173C90">
              <w:rPr>
                <w:rFonts w:ascii="仿宋" w:eastAsia="仿宋" w:hAnsi="仿宋"/>
                <w:color w:val="000000"/>
                <w:sz w:val="28"/>
                <w:szCs w:val="28"/>
                <w:lang w:eastAsia="zh-CN"/>
              </w:rPr>
              <w:t xml:space="preserve">。为了追求极致的认知流畅度，人机对话必须做到自然、无缝衔接。然而，在真实的电话接入环境中，系统常面临复杂的长尾场景考验： </w:t>
            </w:r>
          </w:p>
          <w:p w14:paraId="1A40BDB6" w14:textId="77777777" w:rsidR="00096994" w:rsidRPr="00173C90" w:rsidRDefault="00096994" w:rsidP="00096994">
            <w:pPr>
              <w:spacing w:after="0" w:line="360" w:lineRule="auto"/>
              <w:ind w:firstLineChars="200" w:firstLine="560"/>
              <w:jc w:val="both"/>
              <w:rPr>
                <w:rFonts w:ascii="仿宋" w:eastAsia="仿宋" w:hAnsi="仿宋"/>
                <w:color w:val="000000"/>
                <w:sz w:val="28"/>
                <w:szCs w:val="28"/>
                <w:lang w:eastAsia="zh-CN"/>
              </w:rPr>
            </w:pPr>
            <w:r w:rsidRPr="00173C90">
              <w:rPr>
                <w:rFonts w:ascii="仿宋" w:eastAsia="仿宋" w:hAnsi="仿宋"/>
                <w:color w:val="000000"/>
                <w:sz w:val="28"/>
                <w:szCs w:val="28"/>
                <w:lang w:eastAsia="zh-CN"/>
              </w:rPr>
              <w:t>第一，</w:t>
            </w:r>
            <w:r w:rsidRPr="00173C90">
              <w:rPr>
                <w:rFonts w:ascii="仿宋" w:eastAsia="仿宋" w:hAnsi="仿宋"/>
                <w:b/>
                <w:bCs/>
                <w:color w:val="000000"/>
                <w:sz w:val="28"/>
                <w:szCs w:val="28"/>
                <w:lang w:eastAsia="zh-CN"/>
              </w:rPr>
              <w:t>交互环境噪音干扰严重</w:t>
            </w:r>
            <w:r w:rsidRPr="00173C90">
              <w:rPr>
                <w:rFonts w:ascii="仿宋" w:eastAsia="仿宋" w:hAnsi="仿宋"/>
                <w:color w:val="000000"/>
                <w:sz w:val="28"/>
                <w:szCs w:val="28"/>
                <w:lang w:eastAsia="zh-CN"/>
              </w:rPr>
              <w:t>。客户可能处于通勤、商场或嘈杂办公区，高频的背景噪音极易被系统误认为客户正在发言，导致AI迟迟无法接话，严重拖延业务办理周期。</w:t>
            </w:r>
          </w:p>
          <w:p w14:paraId="21808262" w14:textId="77777777" w:rsidR="00096994" w:rsidRPr="00173C90" w:rsidRDefault="00096994" w:rsidP="00096994">
            <w:pPr>
              <w:spacing w:after="0" w:line="360" w:lineRule="auto"/>
              <w:ind w:firstLineChars="200" w:firstLine="560"/>
              <w:jc w:val="both"/>
              <w:rPr>
                <w:rFonts w:ascii="仿宋" w:eastAsia="仿宋" w:hAnsi="仿宋"/>
                <w:color w:val="000000"/>
                <w:sz w:val="28"/>
                <w:szCs w:val="28"/>
                <w:lang w:eastAsia="zh-CN"/>
              </w:rPr>
            </w:pPr>
            <w:r w:rsidRPr="00173C90">
              <w:rPr>
                <w:rFonts w:ascii="仿宋" w:eastAsia="仿宋" w:hAnsi="仿宋"/>
                <w:color w:val="000000"/>
                <w:sz w:val="28"/>
                <w:szCs w:val="28"/>
                <w:lang w:eastAsia="zh-CN"/>
              </w:rPr>
              <w:t>第二，</w:t>
            </w:r>
            <w:r w:rsidRPr="00173C90">
              <w:rPr>
                <w:rFonts w:ascii="仿宋" w:eastAsia="仿宋" w:hAnsi="仿宋"/>
                <w:b/>
                <w:bCs/>
                <w:color w:val="000000"/>
                <w:sz w:val="28"/>
                <w:szCs w:val="28"/>
                <w:lang w:eastAsia="zh-CN"/>
              </w:rPr>
              <w:t>语用习惯导致的无效打断</w:t>
            </w:r>
            <w:r w:rsidRPr="00173C90">
              <w:rPr>
                <w:rFonts w:ascii="仿宋" w:eastAsia="仿宋" w:hAnsi="仿宋"/>
                <w:color w:val="000000"/>
                <w:sz w:val="28"/>
                <w:szCs w:val="28"/>
                <w:lang w:eastAsia="zh-CN"/>
              </w:rPr>
              <w:t xml:space="preserve">。在涉及金融专有名词或复杂条款确认时，客户常伴随短时思考停顿、换气或语气词（如“嗯”、“那个”）。现有基于简单音量阈值或单一端点检测（VAD）的机制，极易将这种“临时停顿”误判为“说话结束”，造成AI抢话，甚至打断客户的关键信息输出。 </w:t>
            </w:r>
          </w:p>
          <w:p w14:paraId="4DB8E811" w14:textId="503878D6" w:rsidR="00096994" w:rsidRPr="00173C90" w:rsidRDefault="00096994" w:rsidP="00096994">
            <w:pPr>
              <w:spacing w:after="0" w:line="360" w:lineRule="auto"/>
              <w:ind w:firstLineChars="200" w:firstLine="560"/>
              <w:jc w:val="both"/>
              <w:rPr>
                <w:rFonts w:ascii="仿宋" w:eastAsia="仿宋" w:hAnsi="仿宋"/>
                <w:color w:val="000000"/>
                <w:sz w:val="28"/>
                <w:szCs w:val="28"/>
                <w:lang w:eastAsia="zh-CN"/>
              </w:rPr>
            </w:pPr>
            <w:r w:rsidRPr="00173C90">
              <w:rPr>
                <w:rFonts w:ascii="仿宋" w:eastAsia="仿宋" w:hAnsi="仿宋"/>
                <w:color w:val="000000"/>
                <w:sz w:val="28"/>
                <w:szCs w:val="28"/>
                <w:lang w:eastAsia="zh-CN"/>
              </w:rPr>
              <w:t>第三，</w:t>
            </w:r>
            <w:r w:rsidRPr="00173C90">
              <w:rPr>
                <w:rFonts w:ascii="仿宋" w:eastAsia="仿宋" w:hAnsi="仿宋"/>
                <w:b/>
                <w:bCs/>
                <w:color w:val="000000"/>
                <w:sz w:val="28"/>
                <w:szCs w:val="28"/>
                <w:lang w:eastAsia="zh-CN"/>
              </w:rPr>
              <w:t>多人交叉说话的意图混淆</w:t>
            </w:r>
            <w:r w:rsidRPr="00173C90">
              <w:rPr>
                <w:rFonts w:ascii="仿宋" w:eastAsia="仿宋" w:hAnsi="仿宋"/>
                <w:color w:val="000000"/>
                <w:sz w:val="28"/>
                <w:szCs w:val="28"/>
                <w:lang w:eastAsia="zh-CN"/>
              </w:rPr>
              <w:t>。当背景中出现其他人插话，或客户与系统发生短暂的并发发声时，现有系统缺乏主说话人追踪能力，导致对话逻辑混乱。 这些痛点直接制约了数字金融服务的业务拓展边界，不仅拉低了单次通话的转化效率，更显著增加了运营成本与客户投诉风险。亟需一套鲁棒的轮次检测系统，以</w:t>
            </w:r>
            <w:proofErr w:type="gramStart"/>
            <w:r w:rsidRPr="00173C90">
              <w:rPr>
                <w:rFonts w:ascii="仿宋" w:eastAsia="仿宋" w:hAnsi="仿宋"/>
                <w:color w:val="000000"/>
                <w:sz w:val="28"/>
                <w:szCs w:val="28"/>
                <w:lang w:eastAsia="zh-CN"/>
              </w:rPr>
              <w:t>支撑高拟真</w:t>
            </w:r>
            <w:proofErr w:type="gramEnd"/>
            <w:r w:rsidRPr="00173C90">
              <w:rPr>
                <w:rFonts w:ascii="仿宋" w:eastAsia="仿宋" w:hAnsi="仿宋"/>
                <w:color w:val="000000"/>
                <w:sz w:val="28"/>
                <w:szCs w:val="28"/>
                <w:lang w:eastAsia="zh-CN"/>
              </w:rPr>
              <w:t>、高并发的</w:t>
            </w:r>
            <w:proofErr w:type="gramStart"/>
            <w:r w:rsidRPr="00173C90">
              <w:rPr>
                <w:rFonts w:ascii="仿宋" w:eastAsia="仿宋" w:hAnsi="仿宋"/>
                <w:color w:val="000000"/>
                <w:sz w:val="28"/>
                <w:szCs w:val="28"/>
                <w:lang w:eastAsia="zh-CN"/>
              </w:rPr>
              <w:t>金融级</w:t>
            </w:r>
            <w:proofErr w:type="gramEnd"/>
            <w:r w:rsidRPr="00173C90">
              <w:rPr>
                <w:rFonts w:ascii="仿宋" w:eastAsia="仿宋" w:hAnsi="仿宋"/>
                <w:color w:val="000000"/>
                <w:sz w:val="28"/>
                <w:szCs w:val="28"/>
                <w:lang w:eastAsia="zh-CN"/>
              </w:rPr>
              <w:t>自然语言交互。</w:t>
            </w:r>
          </w:p>
          <w:p w14:paraId="5AD7FA45" w14:textId="77777777" w:rsidR="00096994" w:rsidRDefault="00096994">
            <w:pPr>
              <w:spacing w:after="0" w:line="240" w:lineRule="auto"/>
              <w:ind w:firstLineChars="200" w:firstLine="440"/>
              <w:jc w:val="both"/>
              <w:rPr>
                <w:color w:val="000000"/>
                <w:lang w:eastAsia="zh-CN"/>
              </w:rPr>
            </w:pPr>
          </w:p>
          <w:p w14:paraId="06187CB4" w14:textId="77777777" w:rsidR="00096994" w:rsidRDefault="00096994">
            <w:pPr>
              <w:spacing w:after="0" w:line="240" w:lineRule="auto"/>
              <w:ind w:firstLineChars="200" w:firstLine="560"/>
              <w:jc w:val="both"/>
              <w:rPr>
                <w:rFonts w:ascii="Times New Roman" w:eastAsia="仿宋" w:hAnsi="Times New Roman" w:cs="Times New Roman" w:hint="eastAsia"/>
                <w:color w:val="000000"/>
                <w:sz w:val="28"/>
                <w:szCs w:val="28"/>
                <w:lang w:eastAsia="zh-CN"/>
              </w:rPr>
            </w:pPr>
          </w:p>
        </w:tc>
      </w:tr>
      <w:tr w:rsidR="00E62CEE" w14:paraId="39F920E9"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3D7A6799" w14:textId="77777777" w:rsidR="00E62CEE" w:rsidRDefault="0000000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lastRenderedPageBreak/>
              <w:t>技术攻关问题描述</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提炼业务瓶颈对应的技术卡点，说明难点及现有方法不足</w:t>
            </w:r>
            <w:r>
              <w:rPr>
                <w:rFonts w:ascii="Times New Roman" w:eastAsia="仿宋" w:hAnsi="Times New Roman" w:cs="Times New Roman"/>
                <w:color w:val="000000"/>
                <w:sz w:val="28"/>
                <w:szCs w:val="28"/>
                <w:lang w:eastAsia="zh-CN"/>
              </w:rPr>
              <w:t>）</w:t>
            </w:r>
          </w:p>
          <w:p w14:paraId="0AD78DA6" w14:textId="77777777" w:rsidR="00096994" w:rsidRDefault="00096994">
            <w:pPr>
              <w:spacing w:after="0" w:line="240" w:lineRule="auto"/>
              <w:jc w:val="both"/>
              <w:rPr>
                <w:rFonts w:ascii="等线" w:eastAsia="等线" w:hAnsi="等线" w:cs="等线"/>
                <w:color w:val="000000"/>
                <w:lang w:eastAsia="zh-CN"/>
              </w:rPr>
            </w:pPr>
          </w:p>
          <w:p w14:paraId="5F4A6282" w14:textId="4DE39F3A" w:rsidR="00096994" w:rsidRPr="00096994" w:rsidRDefault="00096994" w:rsidP="00096994">
            <w:pPr>
              <w:spacing w:after="0" w:line="360" w:lineRule="auto"/>
              <w:jc w:val="both"/>
              <w:rPr>
                <w:rFonts w:ascii="仿宋" w:eastAsia="仿宋" w:hAnsi="仿宋" w:cs="等线"/>
                <w:color w:val="000000"/>
                <w:sz w:val="28"/>
                <w:szCs w:val="28"/>
                <w:lang w:val="en-US" w:eastAsia="zh-CN"/>
              </w:rPr>
            </w:pPr>
            <w:r w:rsidRPr="00096994">
              <w:rPr>
                <w:rFonts w:ascii="等线" w:eastAsia="等线" w:hAnsi="等线" w:cs="等线"/>
                <w:color w:val="000000"/>
                <w:lang w:val="en-US" w:eastAsia="zh-CN"/>
              </w:rPr>
              <w:t></w:t>
            </w:r>
            <w:r w:rsidRPr="00096994">
              <w:rPr>
                <w:rFonts w:ascii="宋体" w:eastAsia="宋体" w:hAnsi="宋体" w:cs="等线" w:hint="eastAsia"/>
                <w:color w:val="000000"/>
                <w:sz w:val="21"/>
                <w:szCs w:val="21"/>
                <w:lang w:val="en-US" w:eastAsia="zh-CN"/>
              </w:rPr>
              <w:t xml:space="preserve">  </w:t>
            </w:r>
            <w:r w:rsidRPr="00173C90">
              <w:rPr>
                <w:rFonts w:ascii="仿宋" w:eastAsia="仿宋" w:hAnsi="仿宋" w:cs="等线" w:hint="eastAsia"/>
                <w:color w:val="000000"/>
                <w:sz w:val="28"/>
                <w:szCs w:val="28"/>
                <w:lang w:val="en-US" w:eastAsia="zh-CN"/>
              </w:rPr>
              <w:t>1.</w:t>
            </w:r>
            <w:r w:rsidRPr="00096994">
              <w:rPr>
                <w:rFonts w:ascii="仿宋" w:eastAsia="仿宋" w:hAnsi="仿宋" w:cs="等线"/>
                <w:color w:val="000000"/>
                <w:sz w:val="28"/>
                <w:szCs w:val="28"/>
                <w:lang w:val="en-US" w:eastAsia="zh-CN"/>
              </w:rPr>
              <w:t>复杂声学环境下的端点特征鲁棒提取难题：在强噪声、远场混响及突发背景音干扰下，传统VAD模型仅依赖声学能量或简单频谱特征，无法有效区分人声与非平稳噪声，导致语音活动边界判定模糊，结束点误判率居高不下。</w:t>
            </w:r>
          </w:p>
          <w:p w14:paraId="43B1ED1E" w14:textId="7962E63A" w:rsidR="00096994" w:rsidRPr="00096994" w:rsidRDefault="00096994" w:rsidP="00173C90">
            <w:pPr>
              <w:spacing w:after="0" w:line="360" w:lineRule="auto"/>
              <w:ind w:firstLineChars="200" w:firstLine="560"/>
              <w:jc w:val="both"/>
              <w:rPr>
                <w:rFonts w:ascii="仿宋" w:eastAsia="仿宋" w:hAnsi="仿宋" w:cs="等线"/>
                <w:color w:val="000000"/>
                <w:sz w:val="28"/>
                <w:szCs w:val="28"/>
                <w:lang w:val="en-US" w:eastAsia="zh-CN"/>
              </w:rPr>
            </w:pPr>
            <w:r w:rsidRPr="00173C90">
              <w:rPr>
                <w:rFonts w:ascii="仿宋" w:eastAsia="仿宋" w:hAnsi="仿宋" w:cs="等线" w:hint="eastAsia"/>
                <w:color w:val="000000"/>
                <w:sz w:val="28"/>
                <w:szCs w:val="28"/>
                <w:lang w:val="en-US" w:eastAsia="zh-CN"/>
              </w:rPr>
              <w:t>2.</w:t>
            </w:r>
            <w:r w:rsidRPr="00096994">
              <w:rPr>
                <w:rFonts w:ascii="仿宋" w:eastAsia="仿宋" w:hAnsi="仿宋" w:cs="等线"/>
                <w:color w:val="000000"/>
                <w:sz w:val="28"/>
                <w:szCs w:val="28"/>
                <w:lang w:val="en-US" w:eastAsia="zh-CN"/>
              </w:rPr>
              <w:t>语用停顿与</w:t>
            </w:r>
            <w:proofErr w:type="gramStart"/>
            <w:r w:rsidRPr="00096994">
              <w:rPr>
                <w:rFonts w:ascii="仿宋" w:eastAsia="仿宋" w:hAnsi="仿宋" w:cs="等线"/>
                <w:color w:val="000000"/>
                <w:sz w:val="28"/>
                <w:szCs w:val="28"/>
                <w:lang w:val="en-US" w:eastAsia="zh-CN"/>
              </w:rPr>
              <w:t>真实结束</w:t>
            </w:r>
            <w:proofErr w:type="gramEnd"/>
            <w:r w:rsidRPr="00096994">
              <w:rPr>
                <w:rFonts w:ascii="仿宋" w:eastAsia="仿宋" w:hAnsi="仿宋" w:cs="等线"/>
                <w:color w:val="000000"/>
                <w:sz w:val="28"/>
                <w:szCs w:val="28"/>
                <w:lang w:val="en-US" w:eastAsia="zh-CN"/>
              </w:rPr>
              <w:t>的意图区分难题：客户在表达复杂金融诉求时不可避免会产生短时停顿或迟疑。纯声学模型缺乏对上下文语义的理解，无法辨别客户是“话未说完的思考”还是“表达完毕的等待”，导致现有方法在此类场景下极易发生抢话截断。</w:t>
            </w:r>
          </w:p>
          <w:p w14:paraId="1BE27436" w14:textId="12C51F72" w:rsidR="00096994" w:rsidRPr="00096994" w:rsidRDefault="00096994" w:rsidP="00173C90">
            <w:pPr>
              <w:spacing w:after="0" w:line="360" w:lineRule="auto"/>
              <w:ind w:firstLineChars="100" w:firstLine="280"/>
              <w:jc w:val="both"/>
              <w:rPr>
                <w:rFonts w:ascii="仿宋" w:eastAsia="仿宋" w:hAnsi="仿宋" w:cs="等线"/>
                <w:color w:val="000000"/>
                <w:sz w:val="28"/>
                <w:szCs w:val="28"/>
                <w:lang w:val="en-US" w:eastAsia="zh-CN"/>
              </w:rPr>
            </w:pPr>
            <w:r w:rsidRPr="00096994">
              <w:rPr>
                <w:rFonts w:ascii="仿宋" w:eastAsia="仿宋" w:hAnsi="仿宋" w:cs="等线"/>
                <w:color w:val="000000"/>
                <w:sz w:val="28"/>
                <w:szCs w:val="28"/>
                <w:lang w:val="en-US" w:eastAsia="zh-CN"/>
              </w:rPr>
              <w:lastRenderedPageBreak/>
              <w:t xml:space="preserve"> </w:t>
            </w:r>
            <w:r w:rsidRPr="00173C90">
              <w:rPr>
                <w:rFonts w:ascii="仿宋" w:eastAsia="仿宋" w:hAnsi="仿宋" w:cs="等线" w:hint="eastAsia"/>
                <w:color w:val="000000"/>
                <w:sz w:val="28"/>
                <w:szCs w:val="28"/>
                <w:lang w:val="en-US" w:eastAsia="zh-CN"/>
              </w:rPr>
              <w:t>3.</w:t>
            </w:r>
            <w:r w:rsidRPr="00096994">
              <w:rPr>
                <w:rFonts w:ascii="仿宋" w:eastAsia="仿宋" w:hAnsi="仿宋" w:cs="等线"/>
                <w:color w:val="000000"/>
                <w:sz w:val="28"/>
                <w:szCs w:val="28"/>
                <w:lang w:val="en-US" w:eastAsia="zh-CN"/>
              </w:rPr>
              <w:t>强交互场景下的并发说话（插话）处理难题：在存在多人插话或交叉说话的场景中，系统难以稳定锁定并追踪目标客户的声纹及发音状态，现有单一声道处理技术无法有效抑制干扰声，极易导致当前客户发声状态判定失效。</w:t>
            </w:r>
          </w:p>
          <w:p w14:paraId="3F625239" w14:textId="77777777" w:rsidR="00096994" w:rsidRDefault="00096994" w:rsidP="00096994">
            <w:pPr>
              <w:spacing w:after="0" w:line="240" w:lineRule="auto"/>
              <w:jc w:val="both"/>
              <w:rPr>
                <w:rFonts w:ascii="等线" w:eastAsia="等线" w:hAnsi="等线" w:cs="等线" w:hint="eastAsia"/>
                <w:color w:val="000000"/>
                <w:szCs w:val="28"/>
                <w:lang w:eastAsia="zh-CN"/>
              </w:rPr>
            </w:pPr>
          </w:p>
        </w:tc>
      </w:tr>
      <w:tr w:rsidR="00E62CEE" w14:paraId="37A485D7"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25705A12" w14:textId="77777777" w:rsidR="00E62CEE" w:rsidRDefault="0000000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lastRenderedPageBreak/>
              <w:t>攻关任务描述</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针对每一个技术攻关问题，</w:t>
            </w:r>
            <w:proofErr w:type="gramStart"/>
            <w:r>
              <w:rPr>
                <w:rFonts w:ascii="Times New Roman" w:eastAsia="仿宋" w:hAnsi="Times New Roman" w:cs="Times New Roman" w:hint="eastAsia"/>
                <w:color w:val="000000"/>
                <w:sz w:val="28"/>
                <w:szCs w:val="28"/>
                <w:lang w:eastAsia="zh-CN"/>
              </w:rPr>
              <w:t>明确需</w:t>
            </w:r>
            <w:proofErr w:type="gramEnd"/>
            <w:r>
              <w:rPr>
                <w:rFonts w:ascii="Times New Roman" w:eastAsia="仿宋" w:hAnsi="Times New Roman" w:cs="Times New Roman" w:hint="eastAsia"/>
                <w:color w:val="000000"/>
                <w:sz w:val="28"/>
                <w:szCs w:val="28"/>
                <w:lang w:eastAsia="zh-CN"/>
              </w:rPr>
              <w:t>完成的具体任务及成果形式</w:t>
            </w:r>
            <w:r>
              <w:rPr>
                <w:rFonts w:ascii="Times New Roman" w:eastAsia="仿宋" w:hAnsi="Times New Roman" w:cs="Times New Roman"/>
                <w:color w:val="000000"/>
                <w:sz w:val="28"/>
                <w:szCs w:val="28"/>
                <w:lang w:eastAsia="zh-CN"/>
              </w:rPr>
              <w:t>）</w:t>
            </w:r>
          </w:p>
          <w:p w14:paraId="3DAAD522" w14:textId="77777777" w:rsidR="00096994" w:rsidRPr="00096994" w:rsidRDefault="00096994" w:rsidP="00096994">
            <w:pPr>
              <w:spacing w:after="0" w:line="360" w:lineRule="auto"/>
              <w:jc w:val="both"/>
              <w:rPr>
                <w:rFonts w:ascii="宋体" w:eastAsia="宋体" w:hAnsi="宋体" w:cs="等线"/>
                <w:color w:val="000000"/>
                <w:sz w:val="21"/>
                <w:szCs w:val="21"/>
                <w:lang w:eastAsia="zh-CN"/>
              </w:rPr>
            </w:pPr>
          </w:p>
          <w:p w14:paraId="55C730FA" w14:textId="77777777" w:rsidR="00096994" w:rsidRPr="00173C90" w:rsidRDefault="00096994" w:rsidP="00096994">
            <w:pPr>
              <w:spacing w:after="0" w:line="360" w:lineRule="auto"/>
              <w:ind w:firstLineChars="100" w:firstLine="281"/>
              <w:jc w:val="both"/>
              <w:rPr>
                <w:rFonts w:ascii="仿宋" w:eastAsia="仿宋" w:hAnsi="仿宋" w:cs="等线"/>
                <w:color w:val="000000"/>
                <w:sz w:val="28"/>
                <w:szCs w:val="28"/>
                <w:lang w:val="en-US" w:eastAsia="zh-CN"/>
              </w:rPr>
            </w:pPr>
            <w:r w:rsidRPr="00096994">
              <w:rPr>
                <w:rFonts w:ascii="仿宋" w:eastAsia="仿宋" w:hAnsi="仿宋" w:cs="等线"/>
                <w:b/>
                <w:bCs/>
                <w:color w:val="000000"/>
                <w:sz w:val="28"/>
                <w:szCs w:val="28"/>
                <w:lang w:val="en-US" w:eastAsia="zh-CN"/>
              </w:rPr>
              <w:t>任务 1：</w:t>
            </w:r>
            <w:r w:rsidRPr="00096994">
              <w:rPr>
                <w:rFonts w:ascii="仿宋" w:eastAsia="仿宋" w:hAnsi="仿宋" w:cs="等线"/>
                <w:color w:val="000000"/>
                <w:sz w:val="28"/>
                <w:szCs w:val="28"/>
                <w:lang w:val="en-US" w:eastAsia="zh-CN"/>
              </w:rPr>
              <w:t xml:space="preserve">复杂环境自适应语音预处理与鲁棒端点检测 聚焦复杂拍摄环境下的声学干扰问题，需构建自适应的噪声抑制与鲁棒语音特征提取模块 。 </w:t>
            </w:r>
          </w:p>
          <w:p w14:paraId="160FFE26" w14:textId="77777777" w:rsidR="00096994" w:rsidRPr="00173C90" w:rsidRDefault="00096994" w:rsidP="00096994">
            <w:pPr>
              <w:spacing w:after="0" w:line="360" w:lineRule="auto"/>
              <w:ind w:firstLineChars="100" w:firstLine="280"/>
              <w:jc w:val="both"/>
              <w:rPr>
                <w:rFonts w:ascii="仿宋" w:eastAsia="仿宋" w:hAnsi="仿宋" w:cs="等线"/>
                <w:color w:val="000000"/>
                <w:sz w:val="28"/>
                <w:szCs w:val="28"/>
                <w:lang w:val="en-US" w:eastAsia="zh-CN"/>
              </w:rPr>
            </w:pPr>
            <w:r w:rsidRPr="00096994">
              <w:rPr>
                <w:rFonts w:ascii="仿宋" w:eastAsia="仿宋" w:hAnsi="仿宋" w:cs="等线"/>
                <w:color w:val="000000"/>
                <w:sz w:val="28"/>
                <w:szCs w:val="28"/>
                <w:lang w:val="en-US" w:eastAsia="zh-CN"/>
              </w:rPr>
              <w:t>具体工作：研发基于深度学习的语音增强算法，对强噪声和混响进行有效抑制；构建抗干扰的鲁棒VAD网络，实现高精度的语音片段定位。</w:t>
            </w:r>
          </w:p>
          <w:p w14:paraId="7D0E98EA" w14:textId="3E4FCA48" w:rsidR="00096994" w:rsidRPr="00096994" w:rsidRDefault="00096994" w:rsidP="00096994">
            <w:pPr>
              <w:spacing w:after="0" w:line="360" w:lineRule="auto"/>
              <w:ind w:firstLineChars="100" w:firstLine="280"/>
              <w:jc w:val="both"/>
              <w:rPr>
                <w:rFonts w:ascii="仿宋" w:eastAsia="仿宋" w:hAnsi="仿宋" w:cs="等线"/>
                <w:color w:val="000000"/>
                <w:sz w:val="28"/>
                <w:szCs w:val="28"/>
                <w:lang w:val="en-US" w:eastAsia="zh-CN"/>
              </w:rPr>
            </w:pPr>
            <w:r w:rsidRPr="00096994">
              <w:rPr>
                <w:rFonts w:ascii="仿宋" w:eastAsia="仿宋" w:hAnsi="仿宋" w:cs="等线"/>
                <w:color w:val="000000"/>
                <w:sz w:val="28"/>
                <w:szCs w:val="28"/>
                <w:lang w:val="en-US" w:eastAsia="zh-CN"/>
              </w:rPr>
              <w:t>成果形式：语音预处理与特征增强算法库（含流式API接口）、鲁棒VAD</w:t>
            </w:r>
            <w:proofErr w:type="gramStart"/>
            <w:r w:rsidRPr="00096994">
              <w:rPr>
                <w:rFonts w:ascii="仿宋" w:eastAsia="仿宋" w:hAnsi="仿宋" w:cs="等线"/>
                <w:color w:val="000000"/>
                <w:sz w:val="28"/>
                <w:szCs w:val="28"/>
                <w:lang w:val="en-US" w:eastAsia="zh-CN"/>
              </w:rPr>
              <w:t>预训练</w:t>
            </w:r>
            <w:proofErr w:type="gramEnd"/>
            <w:r w:rsidRPr="00096994">
              <w:rPr>
                <w:rFonts w:ascii="仿宋" w:eastAsia="仿宋" w:hAnsi="仿宋" w:cs="等线"/>
                <w:color w:val="000000"/>
                <w:sz w:val="28"/>
                <w:szCs w:val="28"/>
                <w:lang w:val="en-US" w:eastAsia="zh-CN"/>
              </w:rPr>
              <w:t xml:space="preserve">模型文件 。 </w:t>
            </w:r>
          </w:p>
          <w:p w14:paraId="4FBEBD78" w14:textId="77777777" w:rsidR="00096994" w:rsidRPr="00096994" w:rsidRDefault="00096994" w:rsidP="00096994">
            <w:pPr>
              <w:spacing w:after="0" w:line="360" w:lineRule="auto"/>
              <w:ind w:firstLineChars="100" w:firstLine="281"/>
              <w:jc w:val="both"/>
              <w:rPr>
                <w:rFonts w:ascii="仿宋" w:eastAsia="仿宋" w:hAnsi="仿宋" w:cs="等线"/>
                <w:color w:val="000000"/>
                <w:sz w:val="28"/>
                <w:szCs w:val="28"/>
                <w:lang w:val="en-US" w:eastAsia="zh-CN"/>
              </w:rPr>
            </w:pPr>
            <w:r w:rsidRPr="00096994">
              <w:rPr>
                <w:rFonts w:ascii="仿宋" w:eastAsia="仿宋" w:hAnsi="仿宋" w:cs="等线"/>
                <w:b/>
                <w:bCs/>
                <w:color w:val="000000"/>
                <w:sz w:val="28"/>
                <w:szCs w:val="28"/>
                <w:lang w:val="en-US" w:eastAsia="zh-CN"/>
              </w:rPr>
              <w:t>任务 2：</w:t>
            </w:r>
            <w:r w:rsidRPr="00096994">
              <w:rPr>
                <w:rFonts w:ascii="仿宋" w:eastAsia="仿宋" w:hAnsi="仿宋" w:cs="等线"/>
                <w:color w:val="000000"/>
                <w:sz w:val="28"/>
                <w:szCs w:val="28"/>
                <w:lang w:val="en-US" w:eastAsia="zh-CN"/>
              </w:rPr>
              <w:t>声学-浅层语义多模态端点意图识别 聚焦单一模型无法区分“停顿”与“结束”的痛点，构建多模态融合判定机制。</w:t>
            </w:r>
          </w:p>
          <w:p w14:paraId="63778985" w14:textId="77777777" w:rsidR="00096994" w:rsidRPr="00096994" w:rsidRDefault="00096994" w:rsidP="00096994">
            <w:pPr>
              <w:spacing w:after="0" w:line="360" w:lineRule="auto"/>
              <w:ind w:firstLineChars="100" w:firstLine="280"/>
              <w:jc w:val="both"/>
              <w:rPr>
                <w:rFonts w:ascii="仿宋" w:eastAsia="仿宋" w:hAnsi="仿宋" w:cs="等线"/>
                <w:color w:val="000000"/>
                <w:sz w:val="28"/>
                <w:szCs w:val="28"/>
                <w:lang w:val="en-US" w:eastAsia="zh-CN"/>
              </w:rPr>
            </w:pPr>
            <w:r w:rsidRPr="00096994">
              <w:rPr>
                <w:rFonts w:ascii="仿宋" w:eastAsia="仿宋" w:hAnsi="仿宋" w:cs="等线"/>
                <w:color w:val="000000"/>
                <w:sz w:val="28"/>
                <w:szCs w:val="28"/>
                <w:lang w:val="en-US" w:eastAsia="zh-CN"/>
              </w:rPr>
              <w:t>具体工作：设计结合声学特征序列与文本流（ASR中间态输出或浅层语义编码）的多模态网络结构，使模型能重点关注上下文语境，精准区分临时思考停顿与真实对话结束的边界。</w:t>
            </w:r>
          </w:p>
          <w:p w14:paraId="7BE3A6DA" w14:textId="77777777" w:rsidR="00096994" w:rsidRPr="00096994" w:rsidRDefault="00096994" w:rsidP="00096994">
            <w:pPr>
              <w:spacing w:after="0" w:line="360" w:lineRule="auto"/>
              <w:ind w:firstLineChars="100" w:firstLine="280"/>
              <w:jc w:val="both"/>
              <w:rPr>
                <w:rFonts w:ascii="仿宋" w:eastAsia="仿宋" w:hAnsi="仿宋" w:cs="等线"/>
                <w:color w:val="000000"/>
                <w:sz w:val="28"/>
                <w:szCs w:val="28"/>
                <w:lang w:val="en-US" w:eastAsia="zh-CN"/>
              </w:rPr>
            </w:pPr>
            <w:r w:rsidRPr="00096994">
              <w:rPr>
                <w:rFonts w:ascii="仿宋" w:eastAsia="仿宋" w:hAnsi="仿宋" w:cs="等线"/>
                <w:color w:val="000000"/>
                <w:sz w:val="28"/>
                <w:szCs w:val="28"/>
                <w:lang w:val="en-US" w:eastAsia="zh-CN"/>
              </w:rPr>
              <w:t xml:space="preserve">成果形式：支持流式推理的说话结束状态多模态判定模型、相关接口代码及技术架构说明文档 。 </w:t>
            </w:r>
          </w:p>
          <w:p w14:paraId="6784FCD8" w14:textId="77777777" w:rsidR="00096994" w:rsidRPr="00096994" w:rsidRDefault="00096994" w:rsidP="00096994">
            <w:pPr>
              <w:spacing w:after="0" w:line="360" w:lineRule="auto"/>
              <w:ind w:firstLineChars="100" w:firstLine="281"/>
              <w:jc w:val="both"/>
              <w:rPr>
                <w:rFonts w:ascii="仿宋" w:eastAsia="仿宋" w:hAnsi="仿宋" w:cs="等线"/>
                <w:color w:val="000000"/>
                <w:sz w:val="28"/>
                <w:szCs w:val="28"/>
                <w:lang w:val="en-US" w:eastAsia="zh-CN"/>
              </w:rPr>
            </w:pPr>
            <w:r w:rsidRPr="00096994">
              <w:rPr>
                <w:rFonts w:ascii="仿宋" w:eastAsia="仿宋" w:hAnsi="仿宋" w:cs="等线"/>
                <w:b/>
                <w:bCs/>
                <w:color w:val="000000"/>
                <w:sz w:val="28"/>
                <w:szCs w:val="28"/>
                <w:lang w:val="en-US" w:eastAsia="zh-CN"/>
              </w:rPr>
              <w:t>任务 3：</w:t>
            </w:r>
            <w:r w:rsidRPr="00096994">
              <w:rPr>
                <w:rFonts w:ascii="仿宋" w:eastAsia="仿宋" w:hAnsi="仿宋" w:cs="等线"/>
                <w:color w:val="000000"/>
                <w:sz w:val="28"/>
                <w:szCs w:val="28"/>
                <w:lang w:val="en-US" w:eastAsia="zh-CN"/>
              </w:rPr>
              <w:t>并发语音环境下的主说话人状态追踪 聚焦交叉说话造成的误判，实现目标说话人的持续锁定与抗干扰判定。</w:t>
            </w:r>
          </w:p>
          <w:p w14:paraId="73E4C9DA" w14:textId="77777777" w:rsidR="00096994" w:rsidRPr="00096994" w:rsidRDefault="00096994" w:rsidP="00096994">
            <w:pPr>
              <w:tabs>
                <w:tab w:val="num" w:pos="720"/>
              </w:tabs>
              <w:spacing w:after="0" w:line="360" w:lineRule="auto"/>
              <w:ind w:firstLineChars="100" w:firstLine="280"/>
              <w:jc w:val="both"/>
              <w:rPr>
                <w:rFonts w:ascii="仿宋" w:eastAsia="仿宋" w:hAnsi="仿宋" w:cs="等线"/>
                <w:color w:val="000000"/>
                <w:sz w:val="28"/>
                <w:szCs w:val="28"/>
                <w:lang w:val="en-US" w:eastAsia="zh-CN"/>
              </w:rPr>
            </w:pPr>
            <w:r w:rsidRPr="00096994">
              <w:rPr>
                <w:rFonts w:ascii="仿宋" w:eastAsia="仿宋" w:hAnsi="仿宋" w:cs="等线"/>
                <w:color w:val="000000"/>
                <w:sz w:val="28"/>
                <w:szCs w:val="28"/>
                <w:lang w:val="en-US" w:eastAsia="zh-CN"/>
              </w:rPr>
              <w:t xml:space="preserve">具体工作：利用少样本学习或声纹特征提取策略 ，在极短时间内锁定主说话人特征，并在多人交叉说话环境中过滤旁人干扰，输出稳定且唯一的当前客户表达状态。 </w:t>
            </w:r>
          </w:p>
          <w:p w14:paraId="398B7F6F" w14:textId="2F04226D" w:rsidR="00096994" w:rsidRPr="009E6F89" w:rsidRDefault="00096994" w:rsidP="009E6F89">
            <w:pPr>
              <w:tabs>
                <w:tab w:val="num" w:pos="720"/>
              </w:tabs>
              <w:spacing w:after="0" w:line="360" w:lineRule="auto"/>
              <w:ind w:firstLineChars="100" w:firstLine="280"/>
              <w:jc w:val="both"/>
              <w:rPr>
                <w:rFonts w:ascii="仿宋" w:eastAsia="仿宋" w:hAnsi="仿宋" w:cs="等线" w:hint="eastAsia"/>
                <w:color w:val="000000"/>
                <w:sz w:val="28"/>
                <w:szCs w:val="28"/>
                <w:lang w:val="en-US" w:eastAsia="zh-CN"/>
              </w:rPr>
            </w:pPr>
            <w:r w:rsidRPr="00096994">
              <w:rPr>
                <w:rFonts w:ascii="仿宋" w:eastAsia="仿宋" w:hAnsi="仿宋" w:cs="等线"/>
                <w:color w:val="000000"/>
                <w:sz w:val="28"/>
                <w:szCs w:val="28"/>
                <w:lang w:val="en-US" w:eastAsia="zh-CN"/>
              </w:rPr>
              <w:t>成果形式：主说话人追踪与状态判定模块、模型</w:t>
            </w:r>
            <w:proofErr w:type="gramStart"/>
            <w:r w:rsidRPr="00096994">
              <w:rPr>
                <w:rFonts w:ascii="仿宋" w:eastAsia="仿宋" w:hAnsi="仿宋" w:cs="等线"/>
                <w:color w:val="000000"/>
                <w:sz w:val="28"/>
                <w:szCs w:val="28"/>
                <w:lang w:val="en-US" w:eastAsia="zh-CN"/>
              </w:rPr>
              <w:t>优化调参及</w:t>
            </w:r>
            <w:proofErr w:type="gramEnd"/>
            <w:r w:rsidRPr="00096994">
              <w:rPr>
                <w:rFonts w:ascii="仿宋" w:eastAsia="仿宋" w:hAnsi="仿宋" w:cs="等线"/>
                <w:color w:val="000000"/>
                <w:sz w:val="28"/>
                <w:szCs w:val="28"/>
                <w:lang w:val="en-US" w:eastAsia="zh-CN"/>
              </w:rPr>
              <w:t>特征分析报告 。</w:t>
            </w:r>
          </w:p>
        </w:tc>
      </w:tr>
      <w:tr w:rsidR="00E62CEE" w14:paraId="559942E2"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3DAF4BA4" w14:textId="77777777" w:rsidR="00E62CEE" w:rsidRDefault="0000000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t>现有基础</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命题单位针对技术攻关难点和攻关任务，已开展的研究工作或验证尝试及效果</w:t>
            </w:r>
            <w:r>
              <w:rPr>
                <w:rFonts w:ascii="Times New Roman" w:eastAsia="仿宋" w:hAnsi="Times New Roman" w:cs="Times New Roman"/>
                <w:color w:val="000000"/>
                <w:sz w:val="28"/>
                <w:szCs w:val="28"/>
                <w:lang w:eastAsia="zh-CN"/>
              </w:rPr>
              <w:t>）</w:t>
            </w:r>
          </w:p>
          <w:p w14:paraId="7FF82D58" w14:textId="77777777" w:rsidR="00096994" w:rsidRDefault="00096994">
            <w:pPr>
              <w:spacing w:after="0" w:line="240" w:lineRule="auto"/>
              <w:ind w:firstLine="595"/>
              <w:jc w:val="both"/>
              <w:rPr>
                <w:color w:val="000000"/>
                <w:lang w:eastAsia="zh-CN"/>
              </w:rPr>
            </w:pPr>
          </w:p>
          <w:p w14:paraId="724432C7" w14:textId="77777777" w:rsidR="00096994" w:rsidRPr="00096994" w:rsidRDefault="00096994" w:rsidP="00173C90">
            <w:pPr>
              <w:spacing w:after="0" w:line="360" w:lineRule="auto"/>
              <w:ind w:firstLineChars="100" w:firstLine="280"/>
              <w:jc w:val="both"/>
              <w:rPr>
                <w:rFonts w:ascii="仿宋" w:eastAsia="仿宋" w:hAnsi="仿宋" w:cs="等线"/>
                <w:color w:val="000000"/>
                <w:sz w:val="28"/>
                <w:szCs w:val="28"/>
                <w:lang w:val="en-US" w:eastAsia="zh-CN"/>
              </w:rPr>
            </w:pPr>
            <w:r w:rsidRPr="00096994">
              <w:rPr>
                <w:rFonts w:ascii="仿宋" w:eastAsia="仿宋" w:hAnsi="仿宋" w:cs="等线"/>
                <w:color w:val="000000"/>
                <w:sz w:val="28"/>
                <w:szCs w:val="28"/>
                <w:lang w:val="en-US" w:eastAsia="zh-CN"/>
              </w:rPr>
              <w:lastRenderedPageBreak/>
              <w:t xml:space="preserve">针对上述技术攻关难点，我方已开展了前期的基线验证工作 ： </w:t>
            </w:r>
          </w:p>
          <w:p w14:paraId="3D5CFD2C" w14:textId="34AD95A2" w:rsidR="00096994" w:rsidRPr="00096994" w:rsidRDefault="00096994" w:rsidP="00173C90">
            <w:pPr>
              <w:spacing w:after="0" w:line="360" w:lineRule="auto"/>
              <w:ind w:firstLineChars="100" w:firstLine="280"/>
              <w:jc w:val="both"/>
              <w:rPr>
                <w:rFonts w:ascii="仿宋" w:eastAsia="仿宋" w:hAnsi="仿宋" w:cs="等线"/>
                <w:color w:val="000000"/>
                <w:sz w:val="28"/>
                <w:szCs w:val="28"/>
                <w:lang w:val="en-US" w:eastAsia="zh-CN"/>
              </w:rPr>
            </w:pPr>
            <w:r w:rsidRPr="009E6F89">
              <w:rPr>
                <w:rFonts w:ascii="仿宋" w:eastAsia="仿宋" w:hAnsi="仿宋" w:cs="等线" w:hint="eastAsia"/>
                <w:color w:val="000000"/>
                <w:sz w:val="28"/>
                <w:szCs w:val="28"/>
                <w:lang w:val="en-US" w:eastAsia="zh-CN"/>
              </w:rPr>
              <w:t>1.</w:t>
            </w:r>
            <w:r w:rsidRPr="00096994">
              <w:rPr>
                <w:rFonts w:ascii="仿宋" w:eastAsia="仿宋" w:hAnsi="仿宋" w:cs="等线"/>
                <w:color w:val="000000"/>
                <w:sz w:val="28"/>
                <w:szCs w:val="28"/>
                <w:lang w:val="en-US" w:eastAsia="zh-CN"/>
              </w:rPr>
              <w:t>数据资源：已初步建立总时长约30小时的脱敏人机对话语音样本库，初步涵盖了部分高频背景噪声及客户犹豫停顿场景。</w:t>
            </w:r>
          </w:p>
          <w:p w14:paraId="336944A5" w14:textId="2536BCF0" w:rsidR="00096994" w:rsidRPr="00096994" w:rsidRDefault="00096994" w:rsidP="00173C90">
            <w:pPr>
              <w:spacing w:after="0" w:line="360" w:lineRule="auto"/>
              <w:ind w:firstLineChars="100" w:firstLine="280"/>
              <w:jc w:val="both"/>
              <w:rPr>
                <w:rFonts w:ascii="仿宋" w:eastAsia="仿宋" w:hAnsi="仿宋" w:cs="等线"/>
                <w:color w:val="000000"/>
                <w:sz w:val="28"/>
                <w:szCs w:val="28"/>
                <w:lang w:val="en-US" w:eastAsia="zh-CN"/>
              </w:rPr>
            </w:pPr>
            <w:r w:rsidRPr="009E6F89">
              <w:rPr>
                <w:rFonts w:ascii="仿宋" w:eastAsia="仿宋" w:hAnsi="仿宋" w:cs="等线" w:hint="eastAsia"/>
                <w:color w:val="000000"/>
                <w:sz w:val="28"/>
                <w:szCs w:val="28"/>
                <w:lang w:val="en-US" w:eastAsia="zh-CN"/>
              </w:rPr>
              <w:t>2.</w:t>
            </w:r>
            <w:r w:rsidRPr="00096994">
              <w:rPr>
                <w:rFonts w:ascii="仿宋" w:eastAsia="仿宋" w:hAnsi="仿宋" w:cs="等线"/>
                <w:color w:val="000000"/>
                <w:sz w:val="28"/>
                <w:szCs w:val="28"/>
                <w:lang w:val="en-US" w:eastAsia="zh-CN"/>
              </w:rPr>
              <w:t>技术储备：已基于WebRTC及开源深度学习VAD框架（如</w:t>
            </w:r>
            <w:proofErr w:type="spellStart"/>
            <w:r w:rsidRPr="00096994">
              <w:rPr>
                <w:rFonts w:ascii="仿宋" w:eastAsia="仿宋" w:hAnsi="仿宋" w:cs="等线"/>
                <w:color w:val="000000"/>
                <w:sz w:val="28"/>
                <w:szCs w:val="28"/>
                <w:lang w:val="en-US" w:eastAsia="zh-CN"/>
              </w:rPr>
              <w:t>Silero</w:t>
            </w:r>
            <w:proofErr w:type="spellEnd"/>
            <w:r w:rsidRPr="00096994">
              <w:rPr>
                <w:rFonts w:ascii="仿宋" w:eastAsia="仿宋" w:hAnsi="仿宋" w:cs="等线"/>
                <w:color w:val="000000"/>
                <w:sz w:val="28"/>
                <w:szCs w:val="28"/>
                <w:lang w:val="en-US" w:eastAsia="zh-CN"/>
              </w:rPr>
              <w:t xml:space="preserve"> VAD）搭建了基础验证流水线。</w:t>
            </w:r>
          </w:p>
          <w:p w14:paraId="08F5B7CF" w14:textId="5A6388B6" w:rsidR="00096994" w:rsidRPr="009E6F89" w:rsidRDefault="00096994" w:rsidP="009E6F89">
            <w:pPr>
              <w:spacing w:after="0" w:line="360" w:lineRule="auto"/>
              <w:ind w:firstLineChars="100" w:firstLine="280"/>
              <w:jc w:val="both"/>
              <w:rPr>
                <w:rFonts w:ascii="仿宋" w:eastAsia="仿宋" w:hAnsi="仿宋" w:cs="等线" w:hint="eastAsia"/>
                <w:color w:val="000000"/>
                <w:sz w:val="28"/>
                <w:szCs w:val="28"/>
                <w:lang w:val="en-US" w:eastAsia="zh-CN"/>
              </w:rPr>
            </w:pPr>
            <w:r w:rsidRPr="009E6F89">
              <w:rPr>
                <w:rFonts w:ascii="仿宋" w:eastAsia="仿宋" w:hAnsi="仿宋" w:cs="等线" w:hint="eastAsia"/>
                <w:color w:val="000000"/>
                <w:sz w:val="28"/>
                <w:szCs w:val="28"/>
                <w:lang w:val="en-US" w:eastAsia="zh-CN"/>
              </w:rPr>
              <w:t>3.</w:t>
            </w:r>
            <w:r w:rsidRPr="00096994">
              <w:rPr>
                <w:rFonts w:ascii="仿宋" w:eastAsia="仿宋" w:hAnsi="仿宋" w:cs="等线"/>
                <w:color w:val="000000"/>
                <w:sz w:val="28"/>
                <w:szCs w:val="28"/>
                <w:lang w:val="en-US" w:eastAsia="zh-CN"/>
              </w:rPr>
              <w:t>验证效果与不足：开源模型在安静环境下的表现尚可，但在真实信噪比极低的金融客服录音中，F1-Score断崖式下跌。尤其在处理具有金融业务特性的“长停顿（查询信息时）”时，开源模型几乎全部误判为“已结束”。参赛团队需在此基础上针对性突破多模态融合的瓶颈，不可直接沿用现有的开源基线策略 。</w:t>
            </w:r>
          </w:p>
        </w:tc>
      </w:tr>
      <w:tr w:rsidR="00E62CEE" w14:paraId="501B0392"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73A7CB43" w14:textId="77777777" w:rsidR="00E62CEE" w:rsidRDefault="0000000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lastRenderedPageBreak/>
              <w:t>任务目标</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技术攻关的总体目标、量化技术指标及具体成果交付形式</w:t>
            </w:r>
            <w:r>
              <w:rPr>
                <w:rFonts w:ascii="Times New Roman" w:eastAsia="仿宋" w:hAnsi="Times New Roman" w:cs="Times New Roman"/>
                <w:color w:val="000000"/>
                <w:sz w:val="28"/>
                <w:szCs w:val="28"/>
                <w:lang w:eastAsia="zh-CN"/>
              </w:rPr>
              <w:t>）</w:t>
            </w:r>
          </w:p>
          <w:p w14:paraId="547FDC44" w14:textId="77777777" w:rsidR="009E6F89" w:rsidRDefault="009E6F89" w:rsidP="00173C90">
            <w:pPr>
              <w:spacing w:after="0" w:line="360" w:lineRule="auto"/>
              <w:ind w:firstLineChars="100" w:firstLine="280"/>
              <w:jc w:val="both"/>
              <w:rPr>
                <w:rFonts w:ascii="仿宋" w:eastAsia="仿宋" w:hAnsi="仿宋"/>
                <w:sz w:val="28"/>
                <w:szCs w:val="28"/>
                <w:lang w:eastAsia="zh-CN"/>
              </w:rPr>
            </w:pPr>
          </w:p>
          <w:p w14:paraId="0B84CD59" w14:textId="1F4FD3DF" w:rsidR="00096994" w:rsidRPr="00096994" w:rsidRDefault="00096994" w:rsidP="00173C90">
            <w:pPr>
              <w:spacing w:after="0" w:line="360" w:lineRule="auto"/>
              <w:ind w:firstLineChars="100" w:firstLine="281"/>
              <w:jc w:val="both"/>
              <w:rPr>
                <w:rFonts w:ascii="仿宋" w:eastAsia="仿宋" w:hAnsi="仿宋" w:cs="等线"/>
                <w:color w:val="000000"/>
                <w:sz w:val="28"/>
                <w:szCs w:val="28"/>
                <w:lang w:val="en-US" w:eastAsia="zh-CN"/>
              </w:rPr>
            </w:pPr>
            <w:r w:rsidRPr="009E6F89">
              <w:rPr>
                <w:rFonts w:ascii="仿宋" w:eastAsia="仿宋" w:hAnsi="仿宋" w:cs="等线" w:hint="eastAsia"/>
                <w:b/>
                <w:bCs/>
                <w:color w:val="000000"/>
                <w:sz w:val="28"/>
                <w:szCs w:val="28"/>
                <w:lang w:val="en-US" w:eastAsia="zh-CN"/>
              </w:rPr>
              <w:t>总体目标：</w:t>
            </w:r>
            <w:r w:rsidRPr="00096994">
              <w:rPr>
                <w:rFonts w:ascii="仿宋" w:eastAsia="仿宋" w:hAnsi="仿宋" w:cs="等线"/>
                <w:color w:val="000000"/>
                <w:sz w:val="28"/>
                <w:szCs w:val="28"/>
                <w:lang w:val="en-US" w:eastAsia="zh-CN"/>
              </w:rPr>
              <w:t xml:space="preserve">构建一套可用于复杂金融客服场景的声学-语义融合智能轮次检测系统，实现稳定、低延迟的对话控制，有效降低系统抢话与响应迟滞现象 。 </w:t>
            </w:r>
          </w:p>
          <w:p w14:paraId="00C691A6" w14:textId="77777777" w:rsidR="00096994" w:rsidRPr="00096994" w:rsidRDefault="00096994" w:rsidP="00173C90">
            <w:pPr>
              <w:spacing w:after="0" w:line="360" w:lineRule="auto"/>
              <w:ind w:firstLineChars="100" w:firstLine="281"/>
              <w:jc w:val="both"/>
              <w:rPr>
                <w:rFonts w:ascii="仿宋" w:eastAsia="仿宋" w:hAnsi="仿宋" w:cs="等线"/>
                <w:b/>
                <w:bCs/>
                <w:color w:val="000000"/>
                <w:sz w:val="28"/>
                <w:szCs w:val="28"/>
                <w:lang w:val="en-US" w:eastAsia="zh-CN"/>
              </w:rPr>
            </w:pPr>
            <w:r w:rsidRPr="00096994">
              <w:rPr>
                <w:rFonts w:ascii="仿宋" w:eastAsia="仿宋" w:hAnsi="仿宋" w:cs="等线"/>
                <w:b/>
                <w:bCs/>
                <w:color w:val="000000"/>
                <w:sz w:val="28"/>
                <w:szCs w:val="28"/>
                <w:lang w:val="en-US" w:eastAsia="zh-CN"/>
              </w:rPr>
              <w:t xml:space="preserve">技术指标 ： </w:t>
            </w:r>
          </w:p>
          <w:p w14:paraId="5CCE3743" w14:textId="61A94557" w:rsidR="00096994" w:rsidRPr="00096994" w:rsidRDefault="00096994" w:rsidP="00173C90">
            <w:pPr>
              <w:spacing w:after="0" w:line="360" w:lineRule="auto"/>
              <w:ind w:firstLineChars="100" w:firstLine="280"/>
              <w:jc w:val="both"/>
              <w:rPr>
                <w:rFonts w:ascii="仿宋" w:eastAsia="仿宋" w:hAnsi="仿宋" w:cs="等线"/>
                <w:color w:val="000000"/>
                <w:sz w:val="28"/>
                <w:szCs w:val="28"/>
                <w:lang w:val="en-US" w:eastAsia="zh-CN"/>
              </w:rPr>
            </w:pPr>
            <w:r w:rsidRPr="009E6F89">
              <w:rPr>
                <w:rFonts w:ascii="仿宋" w:eastAsia="仿宋" w:hAnsi="仿宋" w:cs="等线" w:hint="eastAsia"/>
                <w:color w:val="000000"/>
                <w:sz w:val="28"/>
                <w:szCs w:val="28"/>
                <w:lang w:val="en-US" w:eastAsia="zh-CN"/>
              </w:rPr>
              <w:t>1.</w:t>
            </w:r>
            <w:r w:rsidRPr="00096994">
              <w:rPr>
                <w:rFonts w:ascii="仿宋" w:eastAsia="仿宋" w:hAnsi="仿宋" w:cs="等线"/>
                <w:color w:val="000000"/>
                <w:sz w:val="28"/>
                <w:szCs w:val="28"/>
                <w:lang w:val="en-US" w:eastAsia="zh-CN"/>
              </w:rPr>
              <w:t>整体结束状态判定 F1-Score ≥ 95%</w:t>
            </w:r>
          </w:p>
          <w:p w14:paraId="6E2AFAC0" w14:textId="6BDEAD48" w:rsidR="00096994" w:rsidRPr="00096994" w:rsidRDefault="00096994" w:rsidP="00173C90">
            <w:pPr>
              <w:spacing w:after="0" w:line="360" w:lineRule="auto"/>
              <w:ind w:firstLineChars="100" w:firstLine="280"/>
              <w:jc w:val="both"/>
              <w:rPr>
                <w:rFonts w:ascii="仿宋" w:eastAsia="仿宋" w:hAnsi="仿宋" w:cs="等线"/>
                <w:color w:val="000000"/>
                <w:sz w:val="28"/>
                <w:szCs w:val="28"/>
                <w:lang w:val="en-US" w:eastAsia="zh-CN"/>
              </w:rPr>
            </w:pPr>
            <w:r w:rsidRPr="009E6F89">
              <w:rPr>
                <w:rFonts w:ascii="仿宋" w:eastAsia="仿宋" w:hAnsi="仿宋" w:cs="等线" w:hint="eastAsia"/>
                <w:color w:val="000000"/>
                <w:sz w:val="28"/>
                <w:szCs w:val="28"/>
                <w:lang w:val="en-US" w:eastAsia="zh-CN"/>
              </w:rPr>
              <w:t>2.</w:t>
            </w:r>
            <w:r w:rsidRPr="00096994">
              <w:rPr>
                <w:rFonts w:ascii="仿宋" w:eastAsia="仿宋" w:hAnsi="仿宋" w:cs="等线"/>
                <w:color w:val="000000"/>
                <w:sz w:val="28"/>
                <w:szCs w:val="28"/>
                <w:lang w:val="en-US" w:eastAsia="zh-CN"/>
              </w:rPr>
              <w:t>长停顿/犹豫等特定困难样本的识别准确率 ≥ 92%</w:t>
            </w:r>
          </w:p>
          <w:p w14:paraId="01E29542" w14:textId="2438BE62" w:rsidR="00096994" w:rsidRPr="00096994" w:rsidRDefault="00096994" w:rsidP="00173C90">
            <w:pPr>
              <w:spacing w:after="0" w:line="360" w:lineRule="auto"/>
              <w:ind w:firstLineChars="100" w:firstLine="280"/>
              <w:jc w:val="both"/>
              <w:rPr>
                <w:rFonts w:ascii="仿宋" w:eastAsia="仿宋" w:hAnsi="仿宋" w:cs="等线"/>
                <w:color w:val="000000"/>
                <w:sz w:val="28"/>
                <w:szCs w:val="28"/>
                <w:lang w:val="en-US" w:eastAsia="zh-CN"/>
              </w:rPr>
            </w:pPr>
            <w:r w:rsidRPr="009E6F89">
              <w:rPr>
                <w:rFonts w:ascii="仿宋" w:eastAsia="仿宋" w:hAnsi="仿宋" w:cs="等线" w:hint="eastAsia"/>
                <w:color w:val="000000"/>
                <w:sz w:val="28"/>
                <w:szCs w:val="28"/>
                <w:lang w:val="en-US" w:eastAsia="zh-CN"/>
              </w:rPr>
              <w:t>3.</w:t>
            </w:r>
            <w:r w:rsidRPr="00096994">
              <w:rPr>
                <w:rFonts w:ascii="仿宋" w:eastAsia="仿宋" w:hAnsi="仿宋" w:cs="等线"/>
                <w:color w:val="000000"/>
                <w:sz w:val="28"/>
                <w:szCs w:val="28"/>
                <w:lang w:val="en-US" w:eastAsia="zh-CN"/>
              </w:rPr>
              <w:t>流式结束判断平均系统延迟（Latency） ≤ 150ms</w:t>
            </w:r>
          </w:p>
          <w:p w14:paraId="6C84C20A" w14:textId="1CA48923" w:rsidR="00096994" w:rsidRPr="00096994" w:rsidRDefault="00096994" w:rsidP="00173C90">
            <w:pPr>
              <w:spacing w:after="0" w:line="360" w:lineRule="auto"/>
              <w:ind w:firstLineChars="100" w:firstLine="280"/>
              <w:jc w:val="both"/>
              <w:rPr>
                <w:rFonts w:ascii="仿宋" w:eastAsia="仿宋" w:hAnsi="仿宋" w:cs="等线"/>
                <w:color w:val="000000"/>
                <w:sz w:val="28"/>
                <w:szCs w:val="28"/>
                <w:lang w:val="en-US" w:eastAsia="zh-CN"/>
              </w:rPr>
            </w:pPr>
            <w:r w:rsidRPr="009E6F89">
              <w:rPr>
                <w:rFonts w:ascii="仿宋" w:eastAsia="仿宋" w:hAnsi="仿宋" w:cs="等线" w:hint="eastAsia"/>
                <w:color w:val="000000"/>
                <w:sz w:val="28"/>
                <w:szCs w:val="28"/>
                <w:lang w:val="en-US" w:eastAsia="zh-CN"/>
              </w:rPr>
              <w:t>4.</w:t>
            </w:r>
            <w:r w:rsidRPr="00096994">
              <w:rPr>
                <w:rFonts w:ascii="仿宋" w:eastAsia="仿宋" w:hAnsi="仿宋" w:cs="等线"/>
                <w:color w:val="000000"/>
                <w:sz w:val="28"/>
                <w:szCs w:val="28"/>
                <w:lang w:val="en-US" w:eastAsia="zh-CN"/>
              </w:rPr>
              <w:t>基础鲁棒 VAD 模型 F1-Score ≥ 97%</w:t>
            </w:r>
          </w:p>
          <w:p w14:paraId="3C14FB43" w14:textId="77777777" w:rsidR="00096994" w:rsidRPr="00096994" w:rsidRDefault="00096994" w:rsidP="00173C90">
            <w:pPr>
              <w:spacing w:after="0" w:line="360" w:lineRule="auto"/>
              <w:ind w:firstLineChars="100" w:firstLine="281"/>
              <w:jc w:val="both"/>
              <w:rPr>
                <w:rFonts w:ascii="仿宋" w:eastAsia="仿宋" w:hAnsi="仿宋" w:cs="等线"/>
                <w:b/>
                <w:bCs/>
                <w:color w:val="000000"/>
                <w:sz w:val="28"/>
                <w:szCs w:val="28"/>
                <w:lang w:val="en-US" w:eastAsia="zh-CN"/>
              </w:rPr>
            </w:pPr>
            <w:r w:rsidRPr="00096994">
              <w:rPr>
                <w:rFonts w:ascii="仿宋" w:eastAsia="仿宋" w:hAnsi="仿宋" w:cs="等线"/>
                <w:b/>
                <w:bCs/>
                <w:color w:val="000000"/>
                <w:sz w:val="28"/>
                <w:szCs w:val="28"/>
                <w:lang w:val="en-US" w:eastAsia="zh-CN"/>
              </w:rPr>
              <w:t xml:space="preserve">成果交付形式 ： </w:t>
            </w:r>
          </w:p>
          <w:p w14:paraId="0BF80D0A" w14:textId="49E1ED10" w:rsidR="00096994" w:rsidRPr="00096994" w:rsidRDefault="00096994" w:rsidP="00173C90">
            <w:pPr>
              <w:spacing w:after="0" w:line="360" w:lineRule="auto"/>
              <w:ind w:firstLineChars="100" w:firstLine="280"/>
              <w:jc w:val="both"/>
              <w:rPr>
                <w:rFonts w:ascii="仿宋" w:eastAsia="仿宋" w:hAnsi="仿宋" w:cs="等线"/>
                <w:color w:val="000000"/>
                <w:sz w:val="28"/>
                <w:szCs w:val="28"/>
                <w:lang w:val="en-US" w:eastAsia="zh-CN"/>
              </w:rPr>
            </w:pPr>
            <w:r w:rsidRPr="009E6F89">
              <w:rPr>
                <w:rFonts w:ascii="仿宋" w:eastAsia="仿宋" w:hAnsi="仿宋" w:cs="等线" w:hint="eastAsia"/>
                <w:color w:val="000000"/>
                <w:sz w:val="28"/>
                <w:szCs w:val="28"/>
                <w:lang w:val="en-US" w:eastAsia="zh-CN"/>
              </w:rPr>
              <w:t>1.</w:t>
            </w:r>
            <w:r w:rsidRPr="00096994">
              <w:rPr>
                <w:rFonts w:ascii="仿宋" w:eastAsia="仿宋" w:hAnsi="仿宋" w:cs="等线"/>
                <w:color w:val="000000"/>
                <w:sz w:val="28"/>
                <w:szCs w:val="28"/>
                <w:lang w:val="en-US" w:eastAsia="zh-CN"/>
              </w:rPr>
              <w:t>可独立运行的流式推理原型系统（含Docker部署镜像）</w:t>
            </w:r>
          </w:p>
          <w:p w14:paraId="4618E7FD" w14:textId="578AAC21" w:rsidR="00096994" w:rsidRPr="00096994" w:rsidRDefault="00096994" w:rsidP="00173C90">
            <w:pPr>
              <w:spacing w:after="0" w:line="360" w:lineRule="auto"/>
              <w:ind w:firstLineChars="100" w:firstLine="280"/>
              <w:jc w:val="both"/>
              <w:rPr>
                <w:rFonts w:ascii="仿宋" w:eastAsia="仿宋" w:hAnsi="仿宋" w:cs="等线"/>
                <w:color w:val="000000"/>
                <w:sz w:val="28"/>
                <w:szCs w:val="28"/>
                <w:lang w:val="en-US" w:eastAsia="zh-CN"/>
              </w:rPr>
            </w:pPr>
            <w:r w:rsidRPr="009E6F89">
              <w:rPr>
                <w:rFonts w:ascii="仿宋" w:eastAsia="仿宋" w:hAnsi="仿宋" w:cs="等线" w:hint="eastAsia"/>
                <w:color w:val="000000"/>
                <w:sz w:val="28"/>
                <w:szCs w:val="28"/>
                <w:lang w:val="en-US" w:eastAsia="zh-CN"/>
              </w:rPr>
              <w:t>2.</w:t>
            </w:r>
            <w:r w:rsidRPr="00096994">
              <w:rPr>
                <w:rFonts w:ascii="仿宋" w:eastAsia="仿宋" w:hAnsi="仿宋" w:cs="等线"/>
                <w:color w:val="000000"/>
                <w:sz w:val="28"/>
                <w:szCs w:val="28"/>
                <w:lang w:val="en-US" w:eastAsia="zh-CN"/>
              </w:rPr>
              <w:t>各模块模型权重文件及源代码（Python/C++）</w:t>
            </w:r>
          </w:p>
          <w:p w14:paraId="4488A6F5" w14:textId="0523E762" w:rsidR="00096994" w:rsidRPr="00096994" w:rsidRDefault="00096994" w:rsidP="00173C90">
            <w:pPr>
              <w:spacing w:after="0" w:line="360" w:lineRule="auto"/>
              <w:ind w:firstLineChars="100" w:firstLine="280"/>
              <w:jc w:val="both"/>
              <w:rPr>
                <w:rFonts w:ascii="仿宋" w:eastAsia="仿宋" w:hAnsi="仿宋" w:cs="等线"/>
                <w:color w:val="000000"/>
                <w:sz w:val="28"/>
                <w:szCs w:val="28"/>
                <w:lang w:val="en-US" w:eastAsia="zh-CN"/>
              </w:rPr>
            </w:pPr>
            <w:r w:rsidRPr="009E6F89">
              <w:rPr>
                <w:rFonts w:ascii="仿宋" w:eastAsia="仿宋" w:hAnsi="仿宋" w:cs="等线" w:hint="eastAsia"/>
                <w:color w:val="000000"/>
                <w:sz w:val="28"/>
                <w:szCs w:val="28"/>
                <w:lang w:val="en-US" w:eastAsia="zh-CN"/>
              </w:rPr>
              <w:t>3.</w:t>
            </w:r>
            <w:r w:rsidRPr="00096994">
              <w:rPr>
                <w:rFonts w:ascii="仿宋" w:eastAsia="仿宋" w:hAnsi="仿宋" w:cs="等线"/>
                <w:color w:val="000000"/>
                <w:sz w:val="28"/>
                <w:szCs w:val="28"/>
                <w:lang w:val="en-US" w:eastAsia="zh-CN"/>
              </w:rPr>
              <w:t>完整的模型训练说明、算法设计报告及测试验收报告</w:t>
            </w:r>
          </w:p>
          <w:p w14:paraId="13D0E62D" w14:textId="77777777" w:rsidR="00E62CEE" w:rsidRDefault="00E62CEE" w:rsidP="00096994">
            <w:pPr>
              <w:rPr>
                <w:rFonts w:ascii="Times New Roman" w:eastAsia="仿宋" w:hAnsi="Times New Roman" w:cs="Times New Roman"/>
                <w:color w:val="000000"/>
                <w:sz w:val="28"/>
                <w:szCs w:val="28"/>
                <w:lang w:eastAsia="zh-CN"/>
              </w:rPr>
            </w:pPr>
          </w:p>
        </w:tc>
      </w:tr>
      <w:tr w:rsidR="00E62CEE" w14:paraId="6261BCDC" w14:textId="77777777">
        <w:trPr>
          <w:trHeight w:val="600"/>
          <w:jc w:val="center"/>
        </w:trPr>
        <w:tc>
          <w:tcPr>
            <w:tcW w:w="10063" w:type="dxa"/>
            <w:gridSpan w:val="5"/>
            <w:tcBorders>
              <w:top w:val="single" w:sz="4" w:space="0" w:color="000000"/>
              <w:left w:val="single" w:sz="4" w:space="0" w:color="000000"/>
              <w:bottom w:val="single" w:sz="4" w:space="0" w:color="000000"/>
              <w:right w:val="single" w:sz="4" w:space="0" w:color="000000"/>
            </w:tcBorders>
            <w:noWrap/>
            <w:vAlign w:val="center"/>
          </w:tcPr>
          <w:p w14:paraId="3764CCDC" w14:textId="77777777" w:rsidR="00E62CEE" w:rsidRDefault="00000000">
            <w:pPr>
              <w:spacing w:after="0" w:line="240" w:lineRule="auto"/>
              <w:rPr>
                <w:rFonts w:ascii="Times New Roman" w:eastAsia="仿宋" w:hAnsi="Times New Roman" w:cs="Times New Roman"/>
                <w:color w:val="000000"/>
                <w:sz w:val="28"/>
                <w:szCs w:val="28"/>
                <w:lang w:eastAsia="zh-CN"/>
              </w:rPr>
            </w:pPr>
            <w:r>
              <w:rPr>
                <w:rFonts w:ascii="Times New Roman" w:eastAsia="黑体" w:hAnsi="Times New Roman" w:cs="Times New Roman"/>
                <w:b/>
                <w:bCs/>
                <w:color w:val="000000"/>
                <w:sz w:val="28"/>
                <w:szCs w:val="28"/>
                <w:lang w:eastAsia="zh-CN"/>
              </w:rPr>
              <w:t>数据集描述</w:t>
            </w:r>
            <w:r>
              <w:rPr>
                <w:rFonts w:ascii="Times New Roman" w:eastAsia="仿宋" w:hAnsi="Times New Roman" w:cs="Times New Roman"/>
                <w:color w:val="000000"/>
                <w:sz w:val="28"/>
                <w:szCs w:val="28"/>
                <w:lang w:eastAsia="zh-CN"/>
              </w:rPr>
              <w:t>（</w:t>
            </w:r>
            <w:r>
              <w:rPr>
                <w:rFonts w:ascii="Times New Roman" w:eastAsia="仿宋" w:hAnsi="Times New Roman" w:cs="Times New Roman" w:hint="eastAsia"/>
                <w:color w:val="000000"/>
                <w:sz w:val="28"/>
                <w:szCs w:val="28"/>
                <w:lang w:eastAsia="zh-CN"/>
              </w:rPr>
              <w:t>赛题配套数据集的核心信息，清晰说明数据相关属性及配套要求</w:t>
            </w:r>
            <w:r>
              <w:rPr>
                <w:rFonts w:ascii="Times New Roman" w:eastAsia="仿宋" w:hAnsi="Times New Roman" w:cs="Times New Roman"/>
                <w:color w:val="000000"/>
                <w:sz w:val="28"/>
                <w:szCs w:val="28"/>
                <w:lang w:eastAsia="zh-CN"/>
              </w:rPr>
              <w:t>）</w:t>
            </w:r>
          </w:p>
          <w:p w14:paraId="27CAB732" w14:textId="77777777" w:rsidR="00173C90" w:rsidRDefault="00173C90" w:rsidP="00173C90">
            <w:pPr>
              <w:spacing w:after="0" w:line="360" w:lineRule="auto"/>
              <w:ind w:firstLineChars="100" w:firstLine="220"/>
              <w:jc w:val="both"/>
              <w:rPr>
                <w:lang w:eastAsia="zh-CN"/>
              </w:rPr>
            </w:pPr>
          </w:p>
          <w:p w14:paraId="3A0E206B" w14:textId="3BD9A639" w:rsidR="00173C90" w:rsidRPr="00173C90" w:rsidRDefault="00173C90" w:rsidP="00173C90">
            <w:pPr>
              <w:spacing w:after="0" w:line="360" w:lineRule="auto"/>
              <w:ind w:firstLineChars="100" w:firstLine="280"/>
              <w:jc w:val="both"/>
              <w:rPr>
                <w:rFonts w:ascii="仿宋" w:eastAsia="仿宋" w:hAnsi="仿宋" w:cs="等线"/>
                <w:color w:val="000000"/>
                <w:sz w:val="28"/>
                <w:szCs w:val="28"/>
                <w:lang w:val="en-US" w:eastAsia="zh-CN"/>
              </w:rPr>
            </w:pPr>
            <w:r w:rsidRPr="00173C90">
              <w:rPr>
                <w:rFonts w:ascii="仿宋" w:eastAsia="仿宋" w:hAnsi="仿宋" w:cs="等线"/>
                <w:color w:val="000000"/>
                <w:sz w:val="28"/>
                <w:szCs w:val="28"/>
                <w:lang w:val="en-US" w:eastAsia="zh-CN"/>
              </w:rPr>
              <w:t xml:space="preserve">本赛题配套提供专属的人机对话语音数据集，核心信息如下 ： </w:t>
            </w:r>
          </w:p>
          <w:p w14:paraId="4AFE68B6" w14:textId="614DBE04" w:rsidR="00173C90" w:rsidRPr="00173C90" w:rsidRDefault="00173C90" w:rsidP="00173C90">
            <w:pPr>
              <w:spacing w:after="0" w:line="360" w:lineRule="auto"/>
              <w:ind w:firstLineChars="100" w:firstLine="281"/>
              <w:jc w:val="both"/>
              <w:rPr>
                <w:rFonts w:ascii="仿宋" w:eastAsia="仿宋" w:hAnsi="仿宋" w:cs="等线"/>
                <w:color w:val="000000"/>
                <w:sz w:val="28"/>
                <w:szCs w:val="28"/>
                <w:lang w:val="en-US" w:eastAsia="zh-CN"/>
              </w:rPr>
            </w:pPr>
            <w:r w:rsidRPr="009E6F89">
              <w:rPr>
                <w:rFonts w:ascii="仿宋" w:eastAsia="仿宋" w:hAnsi="仿宋" w:cs="等线" w:hint="eastAsia"/>
                <w:b/>
                <w:bCs/>
                <w:color w:val="000000"/>
                <w:sz w:val="28"/>
                <w:szCs w:val="28"/>
                <w:lang w:val="en-US" w:eastAsia="zh-CN"/>
              </w:rPr>
              <w:t>1.</w:t>
            </w:r>
            <w:r w:rsidRPr="00173C90">
              <w:rPr>
                <w:rFonts w:ascii="仿宋" w:eastAsia="仿宋" w:hAnsi="仿宋" w:cs="等线"/>
                <w:b/>
                <w:bCs/>
                <w:color w:val="000000"/>
                <w:sz w:val="28"/>
                <w:szCs w:val="28"/>
                <w:lang w:val="en-US" w:eastAsia="zh-CN"/>
              </w:rPr>
              <w:t>样本规模：</w:t>
            </w:r>
            <w:r w:rsidRPr="00173C90">
              <w:rPr>
                <w:rFonts w:ascii="仿宋" w:eastAsia="仿宋" w:hAnsi="仿宋" w:cs="等线"/>
                <w:color w:val="000000"/>
                <w:sz w:val="28"/>
                <w:szCs w:val="28"/>
                <w:lang w:val="en-US" w:eastAsia="zh-CN"/>
              </w:rPr>
              <w:t>共计约30小时的高质量音频数据。</w:t>
            </w:r>
          </w:p>
          <w:p w14:paraId="1D03DEAB" w14:textId="7D1A8FDE" w:rsidR="00173C90" w:rsidRPr="00173C90" w:rsidRDefault="00173C90" w:rsidP="00173C90">
            <w:pPr>
              <w:spacing w:after="0" w:line="360" w:lineRule="auto"/>
              <w:ind w:firstLineChars="100" w:firstLine="281"/>
              <w:jc w:val="both"/>
              <w:rPr>
                <w:rFonts w:ascii="仿宋" w:eastAsia="仿宋" w:hAnsi="仿宋" w:cs="等线"/>
                <w:color w:val="000000"/>
                <w:sz w:val="28"/>
                <w:szCs w:val="28"/>
                <w:lang w:val="en-US" w:eastAsia="zh-CN"/>
              </w:rPr>
            </w:pPr>
            <w:r w:rsidRPr="009E6F89">
              <w:rPr>
                <w:rFonts w:ascii="仿宋" w:eastAsia="仿宋" w:hAnsi="仿宋" w:cs="等线" w:hint="eastAsia"/>
                <w:b/>
                <w:bCs/>
                <w:color w:val="000000"/>
                <w:sz w:val="28"/>
                <w:szCs w:val="28"/>
                <w:lang w:val="en-US" w:eastAsia="zh-CN"/>
              </w:rPr>
              <w:lastRenderedPageBreak/>
              <w:t>2.</w:t>
            </w:r>
            <w:r w:rsidRPr="00173C90">
              <w:rPr>
                <w:rFonts w:ascii="仿宋" w:eastAsia="仿宋" w:hAnsi="仿宋" w:cs="等线"/>
                <w:b/>
                <w:bCs/>
                <w:color w:val="000000"/>
                <w:sz w:val="28"/>
                <w:szCs w:val="28"/>
                <w:lang w:val="en-US" w:eastAsia="zh-CN"/>
              </w:rPr>
              <w:t>数据属性</w:t>
            </w:r>
            <w:r w:rsidRPr="00173C90">
              <w:rPr>
                <w:rFonts w:ascii="仿宋" w:eastAsia="仿宋" w:hAnsi="仿宋" w:cs="等线"/>
                <w:color w:val="000000"/>
                <w:sz w:val="28"/>
                <w:szCs w:val="28"/>
                <w:lang w:val="en-US" w:eastAsia="zh-CN"/>
              </w:rPr>
              <w:t>：均为真实的金融客</w:t>
            </w:r>
            <w:proofErr w:type="gramStart"/>
            <w:r w:rsidRPr="00173C90">
              <w:rPr>
                <w:rFonts w:ascii="仿宋" w:eastAsia="仿宋" w:hAnsi="仿宋" w:cs="等线"/>
                <w:color w:val="000000"/>
                <w:sz w:val="28"/>
                <w:szCs w:val="28"/>
                <w:lang w:val="en-US" w:eastAsia="zh-CN"/>
              </w:rPr>
              <w:t>服业务</w:t>
            </w:r>
            <w:proofErr w:type="gramEnd"/>
            <w:r w:rsidRPr="00173C90">
              <w:rPr>
                <w:rFonts w:ascii="仿宋" w:eastAsia="仿宋" w:hAnsi="仿宋" w:cs="等线"/>
                <w:color w:val="000000"/>
                <w:sz w:val="28"/>
                <w:szCs w:val="28"/>
                <w:lang w:val="en-US" w:eastAsia="zh-CN"/>
              </w:rPr>
              <w:t xml:space="preserve">脱敏数据，已去除所有涉及客户隐私的敏感信息 。 </w:t>
            </w:r>
          </w:p>
          <w:p w14:paraId="388203B7" w14:textId="6175A170" w:rsidR="00173C90" w:rsidRPr="00173C90" w:rsidRDefault="00173C90" w:rsidP="00173C90">
            <w:pPr>
              <w:spacing w:after="0" w:line="360" w:lineRule="auto"/>
              <w:ind w:firstLineChars="100" w:firstLine="281"/>
              <w:jc w:val="both"/>
              <w:rPr>
                <w:rFonts w:ascii="仿宋" w:eastAsia="仿宋" w:hAnsi="仿宋" w:cs="等线"/>
                <w:color w:val="000000"/>
                <w:sz w:val="28"/>
                <w:szCs w:val="28"/>
                <w:lang w:val="en-US" w:eastAsia="zh-CN"/>
              </w:rPr>
            </w:pPr>
            <w:r w:rsidRPr="009E6F89">
              <w:rPr>
                <w:rFonts w:ascii="仿宋" w:eastAsia="仿宋" w:hAnsi="仿宋" w:cs="等线" w:hint="eastAsia"/>
                <w:b/>
                <w:bCs/>
                <w:color w:val="000000"/>
                <w:sz w:val="28"/>
                <w:szCs w:val="28"/>
                <w:lang w:val="en-US" w:eastAsia="zh-CN"/>
              </w:rPr>
              <w:t>3.</w:t>
            </w:r>
            <w:r w:rsidRPr="00173C90">
              <w:rPr>
                <w:rFonts w:ascii="仿宋" w:eastAsia="仿宋" w:hAnsi="仿宋" w:cs="等线"/>
                <w:b/>
                <w:bCs/>
                <w:color w:val="000000"/>
                <w:sz w:val="28"/>
                <w:szCs w:val="28"/>
                <w:lang w:val="en-US" w:eastAsia="zh-CN"/>
              </w:rPr>
              <w:t>样本分布</w:t>
            </w:r>
            <w:r w:rsidRPr="00173C90">
              <w:rPr>
                <w:rFonts w:ascii="仿宋" w:eastAsia="仿宋" w:hAnsi="仿宋" w:cs="等线"/>
                <w:color w:val="000000"/>
                <w:sz w:val="28"/>
                <w:szCs w:val="28"/>
                <w:lang w:val="en-US" w:eastAsia="zh-CN"/>
              </w:rPr>
              <w:t>：重点强化了噪声环境、多人干扰、客户短时停顿、自然结束等长尾场景的比例。包含“真正结束”、“临时停顿”、“未结束（插话干扰）”、“纯噪声”四类精细化标签。</w:t>
            </w:r>
          </w:p>
          <w:p w14:paraId="6ED542CB" w14:textId="59EC6FE6" w:rsidR="00173C90" w:rsidRPr="00173C90" w:rsidRDefault="00173C90" w:rsidP="00173C90">
            <w:pPr>
              <w:spacing w:after="0" w:line="360" w:lineRule="auto"/>
              <w:ind w:firstLineChars="100" w:firstLine="281"/>
              <w:jc w:val="both"/>
              <w:rPr>
                <w:rFonts w:ascii="仿宋" w:eastAsia="仿宋" w:hAnsi="仿宋" w:cs="等线"/>
                <w:color w:val="000000"/>
                <w:sz w:val="28"/>
                <w:szCs w:val="28"/>
                <w:lang w:val="en-US" w:eastAsia="zh-CN"/>
              </w:rPr>
            </w:pPr>
            <w:r w:rsidRPr="009E6F89">
              <w:rPr>
                <w:rFonts w:ascii="仿宋" w:eastAsia="仿宋" w:hAnsi="仿宋" w:cs="等线" w:hint="eastAsia"/>
                <w:b/>
                <w:bCs/>
                <w:color w:val="000000"/>
                <w:sz w:val="28"/>
                <w:szCs w:val="28"/>
                <w:lang w:val="en-US" w:eastAsia="zh-CN"/>
              </w:rPr>
              <w:t>4.</w:t>
            </w:r>
            <w:r w:rsidRPr="00173C90">
              <w:rPr>
                <w:rFonts w:ascii="仿宋" w:eastAsia="仿宋" w:hAnsi="仿宋" w:cs="等线"/>
                <w:b/>
                <w:bCs/>
                <w:color w:val="000000"/>
                <w:sz w:val="28"/>
                <w:szCs w:val="28"/>
                <w:lang w:val="en-US" w:eastAsia="zh-CN"/>
              </w:rPr>
              <w:t>数据格式</w:t>
            </w:r>
            <w:r w:rsidRPr="00173C90">
              <w:rPr>
                <w:rFonts w:ascii="仿宋" w:eastAsia="仿宋" w:hAnsi="仿宋" w:cs="等线"/>
                <w:color w:val="000000"/>
                <w:sz w:val="28"/>
                <w:szCs w:val="28"/>
                <w:lang w:val="en-US" w:eastAsia="zh-CN"/>
              </w:rPr>
              <w:t>：8kHz/16-bit单声道WAV格式。</w:t>
            </w:r>
          </w:p>
          <w:p w14:paraId="3113DF14" w14:textId="54FB51AF" w:rsidR="00173C90" w:rsidRPr="00173C90" w:rsidRDefault="00173C90" w:rsidP="00173C90">
            <w:pPr>
              <w:spacing w:after="0" w:line="360" w:lineRule="auto"/>
              <w:ind w:firstLineChars="100" w:firstLine="281"/>
              <w:jc w:val="both"/>
              <w:rPr>
                <w:rFonts w:ascii="宋体" w:eastAsia="宋体" w:hAnsi="宋体" w:cs="等线" w:hint="eastAsia"/>
                <w:color w:val="000000"/>
                <w:sz w:val="21"/>
                <w:szCs w:val="21"/>
                <w:lang w:val="en-US" w:eastAsia="zh-CN"/>
              </w:rPr>
            </w:pPr>
            <w:r w:rsidRPr="009E6F89">
              <w:rPr>
                <w:rFonts w:ascii="仿宋" w:eastAsia="仿宋" w:hAnsi="仿宋" w:cs="等线" w:hint="eastAsia"/>
                <w:b/>
                <w:bCs/>
                <w:color w:val="000000"/>
                <w:sz w:val="28"/>
                <w:szCs w:val="28"/>
                <w:lang w:val="en-US" w:eastAsia="zh-CN"/>
              </w:rPr>
              <w:t>5.</w:t>
            </w:r>
            <w:r w:rsidRPr="00173C90">
              <w:rPr>
                <w:rFonts w:ascii="仿宋" w:eastAsia="仿宋" w:hAnsi="仿宋" w:cs="等线"/>
                <w:b/>
                <w:bCs/>
                <w:color w:val="000000"/>
                <w:sz w:val="28"/>
                <w:szCs w:val="28"/>
                <w:lang w:val="en-US" w:eastAsia="zh-CN"/>
              </w:rPr>
              <w:t>配套要求</w:t>
            </w:r>
            <w:r w:rsidRPr="00173C90">
              <w:rPr>
                <w:rFonts w:ascii="仿宋" w:eastAsia="仿宋" w:hAnsi="仿宋" w:cs="等线"/>
                <w:color w:val="000000"/>
                <w:sz w:val="28"/>
                <w:szCs w:val="28"/>
                <w:lang w:val="en-US" w:eastAsia="zh-CN"/>
              </w:rPr>
              <w:t>：数据集将按 7:2:1 的比例划分为训练集、验证集和测试集，并附带详尽的数据字典与标签说明文档 。</w:t>
            </w:r>
          </w:p>
        </w:tc>
      </w:tr>
    </w:tbl>
    <w:p w14:paraId="5A971F68" w14:textId="77777777" w:rsidR="00E62CEE" w:rsidRDefault="00E62CEE">
      <w:pPr>
        <w:rPr>
          <w:rFonts w:hint="eastAsia"/>
          <w:lang w:eastAsia="zh-CN"/>
        </w:rPr>
      </w:pPr>
    </w:p>
    <w:sectPr w:rsidR="00E62CEE">
      <w:pgSz w:w="11906" w:h="16838"/>
      <w:pgMar w:top="1134" w:right="850" w:bottom="1134" w:left="1701"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600A7"/>
    <w:multiLevelType w:val="multilevel"/>
    <w:tmpl w:val="7D7EB6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046C32"/>
    <w:multiLevelType w:val="multilevel"/>
    <w:tmpl w:val="FB76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B02F38"/>
    <w:multiLevelType w:val="multilevel"/>
    <w:tmpl w:val="4ACCF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362945"/>
    <w:multiLevelType w:val="multilevel"/>
    <w:tmpl w:val="EE668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99259A1"/>
    <w:multiLevelType w:val="multilevel"/>
    <w:tmpl w:val="59047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7A1F8C"/>
    <w:multiLevelType w:val="multilevel"/>
    <w:tmpl w:val="E116B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9664186">
    <w:abstractNumId w:val="2"/>
  </w:num>
  <w:num w:numId="2" w16cid:durableId="1877161827">
    <w:abstractNumId w:val="3"/>
  </w:num>
  <w:num w:numId="3" w16cid:durableId="732895810">
    <w:abstractNumId w:val="1"/>
  </w:num>
  <w:num w:numId="4" w16cid:durableId="1786120788">
    <w:abstractNumId w:val="4"/>
  </w:num>
  <w:num w:numId="5" w16cid:durableId="742991172">
    <w:abstractNumId w:val="0"/>
  </w:num>
  <w:num w:numId="6" w16cid:durableId="496268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E8E"/>
    <w:rsid w:val="00096994"/>
    <w:rsid w:val="00173C90"/>
    <w:rsid w:val="002F4E8E"/>
    <w:rsid w:val="00913D29"/>
    <w:rsid w:val="009E6F89"/>
    <w:rsid w:val="00E62CEE"/>
    <w:rsid w:val="00F97C13"/>
    <w:rsid w:val="00FC0F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271E2"/>
  <w15:docId w15:val="{AA6898EE-BAF0-44BB-89E9-C12F26EB9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4E8E"/>
    <w:pPr>
      <w:widowControl/>
      <w:spacing w:after="200" w:line="276" w:lineRule="auto"/>
      <w:jc w:val="left"/>
    </w:pPr>
    <w:rPr>
      <w:kern w:val="0"/>
      <w:sz w:val="22"/>
      <w:lang w:val="zh-CN"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699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453</Words>
  <Characters>2586</Characters>
  <Application>Microsoft Office Word</Application>
  <DocSecurity>0</DocSecurity>
  <Lines>21</Lines>
  <Paragraphs>6</Paragraphs>
  <ScaleCrop>false</ScaleCrop>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 shi</cp:lastModifiedBy>
  <cp:revision>2</cp:revision>
  <dcterms:created xsi:type="dcterms:W3CDTF">2026-05-09T20:46:00Z</dcterms:created>
  <dcterms:modified xsi:type="dcterms:W3CDTF">2026-05-10T12:06:00Z</dcterms:modified>
</cp:coreProperties>
</file>