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DE568" w14:textId="77777777" w:rsidR="00000000" w:rsidRDefault="00FA32CF">
      <w:pPr>
        <w:widowControl/>
        <w:spacing w:line="560" w:lineRule="exact"/>
        <w:jc w:val="center"/>
        <w:textAlignment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第五届中国研究生金融科技创新大赛</w:t>
      </w:r>
      <w:r>
        <w:rPr>
          <w:rFonts w:ascii="方正小标宋简体" w:eastAsia="方正小标宋简体" w:hAnsi="方正小标宋简体" w:cs="方正小标宋简体" w:hint="eastAsia"/>
          <w:sz w:val="44"/>
          <w:szCs w:val="44"/>
        </w:rPr>
        <w:br/>
      </w:r>
      <w:r>
        <w:rPr>
          <w:rFonts w:ascii="方正小标宋简体" w:eastAsia="方正小标宋简体" w:hAnsi="方正小标宋简体" w:cs="方正小标宋简体" w:hint="eastAsia"/>
          <w:sz w:val="44"/>
          <w:szCs w:val="44"/>
        </w:rPr>
        <w:t>“揭榜挂帅”赛题说明</w:t>
      </w:r>
    </w:p>
    <w:p w14:paraId="6BC6A497" w14:textId="77777777" w:rsidR="00000000" w:rsidRDefault="00FA32CF">
      <w:pPr>
        <w:widowControl/>
        <w:spacing w:line="560" w:lineRule="exact"/>
        <w:jc w:val="center"/>
        <w:textAlignment w:val="center"/>
        <w:rPr>
          <w:rFonts w:ascii="方正小标宋简体" w:eastAsia="方正小标宋简体" w:hAnsi="方正小标宋简体" w:cs="方正小标宋简体" w:hint="eastAsia"/>
          <w:sz w:val="44"/>
          <w:szCs w:val="44"/>
        </w:rPr>
      </w:pPr>
    </w:p>
    <w:tbl>
      <w:tblPr>
        <w:tblW w:w="8358" w:type="dxa"/>
        <w:tblInd w:w="93" w:type="dxa"/>
        <w:tblLayout w:type="fixed"/>
        <w:tblLook w:val="0000" w:firstRow="0" w:lastRow="0" w:firstColumn="0" w:lastColumn="0" w:noHBand="0" w:noVBand="0"/>
      </w:tblPr>
      <w:tblGrid>
        <w:gridCol w:w="2040"/>
        <w:gridCol w:w="1068"/>
        <w:gridCol w:w="1817"/>
        <w:gridCol w:w="967"/>
        <w:gridCol w:w="2466"/>
      </w:tblGrid>
      <w:tr w:rsidR="00000000" w14:paraId="5F92F8FE" w14:textId="77777777">
        <w:trPr>
          <w:trHeight w:val="270"/>
        </w:trPr>
        <w:tc>
          <w:tcPr>
            <w:tcW w:w="8358" w:type="dxa"/>
            <w:gridSpan w:val="5"/>
            <w:tcBorders>
              <w:top w:val="single" w:sz="4" w:space="0" w:color="000000"/>
              <w:left w:val="single" w:sz="4" w:space="0" w:color="000000"/>
              <w:bottom w:val="single" w:sz="4" w:space="0" w:color="000000"/>
              <w:right w:val="single" w:sz="4" w:space="0" w:color="000000"/>
            </w:tcBorders>
            <w:noWrap/>
            <w:vAlign w:val="center"/>
          </w:tcPr>
          <w:p w14:paraId="3EA51E94" w14:textId="77777777" w:rsidR="00000000" w:rsidRDefault="00FA32CF">
            <w:pPr>
              <w:widowControl/>
              <w:spacing w:line="560" w:lineRule="exact"/>
              <w:jc w:val="center"/>
              <w:textAlignment w:val="center"/>
              <w:rPr>
                <w:rFonts w:ascii="方正仿宋简体" w:eastAsia="方正仿宋简体" w:hAnsi="方正仿宋简体" w:cs="方正仿宋简体" w:hint="eastAsia"/>
                <w:b/>
                <w:bCs/>
                <w:color w:val="000000"/>
                <w:sz w:val="32"/>
                <w:szCs w:val="32"/>
              </w:rPr>
            </w:pPr>
            <w:r>
              <w:rPr>
                <w:rFonts w:ascii="方正仿宋简体" w:eastAsia="方正仿宋简体" w:hAnsi="方正仿宋简体" w:cs="方正仿宋简体" w:hint="eastAsia"/>
                <w:b/>
                <w:bCs/>
                <w:color w:val="000000"/>
                <w:kern w:val="0"/>
                <w:sz w:val="32"/>
                <w:szCs w:val="32"/>
                <w:lang w:bidi="ar"/>
              </w:rPr>
              <w:t>一、命题单位基本情况</w:t>
            </w:r>
          </w:p>
        </w:tc>
      </w:tr>
      <w:tr w:rsidR="00000000" w14:paraId="0DBD9674" w14:textId="77777777">
        <w:trPr>
          <w:trHeight w:val="270"/>
        </w:trPr>
        <w:tc>
          <w:tcPr>
            <w:tcW w:w="2040" w:type="dxa"/>
            <w:tcBorders>
              <w:top w:val="single" w:sz="4" w:space="0" w:color="000000"/>
              <w:left w:val="single" w:sz="4" w:space="0" w:color="000000"/>
              <w:bottom w:val="single" w:sz="4" w:space="0" w:color="000000"/>
              <w:right w:val="single" w:sz="4" w:space="0" w:color="000000"/>
            </w:tcBorders>
            <w:noWrap/>
            <w:vAlign w:val="center"/>
          </w:tcPr>
          <w:p w14:paraId="24671153" w14:textId="77777777" w:rsidR="00000000" w:rsidRDefault="00FA32CF">
            <w:pPr>
              <w:widowControl/>
              <w:spacing w:line="560" w:lineRule="exact"/>
              <w:jc w:val="center"/>
              <w:textAlignment w:val="center"/>
              <w:rPr>
                <w:rFonts w:ascii="方正仿宋简体" w:eastAsia="方正仿宋简体" w:hAnsi="方正仿宋简体" w:cs="方正仿宋简体" w:hint="eastAsia"/>
                <w:b/>
                <w:bCs/>
                <w:color w:val="000000"/>
                <w:sz w:val="32"/>
                <w:szCs w:val="32"/>
              </w:rPr>
            </w:pPr>
            <w:r>
              <w:rPr>
                <w:rFonts w:ascii="方正仿宋简体" w:eastAsia="方正仿宋简体" w:hAnsi="方正仿宋简体" w:cs="方正仿宋简体" w:hint="eastAsia"/>
                <w:b/>
                <w:bCs/>
                <w:color w:val="000000"/>
                <w:kern w:val="0"/>
                <w:sz w:val="32"/>
                <w:szCs w:val="32"/>
                <w:lang w:bidi="ar"/>
              </w:rPr>
              <w:t>单位名称</w:t>
            </w:r>
          </w:p>
        </w:tc>
        <w:tc>
          <w:tcPr>
            <w:tcW w:w="6318" w:type="dxa"/>
            <w:gridSpan w:val="4"/>
            <w:tcBorders>
              <w:top w:val="single" w:sz="4" w:space="0" w:color="000000"/>
              <w:left w:val="single" w:sz="4" w:space="0" w:color="000000"/>
              <w:bottom w:val="single" w:sz="4" w:space="0" w:color="000000"/>
              <w:right w:val="single" w:sz="4" w:space="0" w:color="000000"/>
            </w:tcBorders>
            <w:noWrap/>
            <w:vAlign w:val="center"/>
          </w:tcPr>
          <w:p w14:paraId="211069F5" w14:textId="77777777" w:rsidR="00000000" w:rsidRDefault="00FA32CF">
            <w:pPr>
              <w:widowControl/>
              <w:spacing w:line="560" w:lineRule="exact"/>
              <w:jc w:val="left"/>
              <w:rPr>
                <w:rFonts w:ascii="方正仿宋简体" w:eastAsia="方正仿宋简体" w:hAnsi="方正仿宋简体" w:cs="方正仿宋简体" w:hint="eastAsia"/>
                <w:color w:val="000000"/>
                <w:sz w:val="32"/>
                <w:szCs w:val="32"/>
              </w:rPr>
            </w:pPr>
            <w:r>
              <w:rPr>
                <w:rFonts w:ascii="方正仿宋简体" w:eastAsia="方正仿宋简体" w:hAnsi="方正仿宋简体" w:cs="方正仿宋简体" w:hint="eastAsia"/>
                <w:color w:val="000000"/>
                <w:kern w:val="0"/>
                <w:sz w:val="32"/>
                <w:szCs w:val="32"/>
                <w:lang w:bidi="ar"/>
              </w:rPr>
              <w:t>江苏银行股份有限公司</w:t>
            </w:r>
          </w:p>
        </w:tc>
      </w:tr>
      <w:tr w:rsidR="00000000" w14:paraId="6C1343DB" w14:textId="77777777">
        <w:trPr>
          <w:trHeight w:val="270"/>
        </w:trPr>
        <w:tc>
          <w:tcPr>
            <w:tcW w:w="2040" w:type="dxa"/>
            <w:tcBorders>
              <w:top w:val="single" w:sz="4" w:space="0" w:color="000000"/>
              <w:left w:val="single" w:sz="4" w:space="0" w:color="000000"/>
              <w:bottom w:val="single" w:sz="4" w:space="0" w:color="000000"/>
              <w:right w:val="single" w:sz="4" w:space="0" w:color="000000"/>
            </w:tcBorders>
            <w:noWrap/>
            <w:vAlign w:val="center"/>
          </w:tcPr>
          <w:p w14:paraId="3D418754" w14:textId="77777777" w:rsidR="00000000" w:rsidRDefault="00FA32CF">
            <w:pPr>
              <w:widowControl/>
              <w:spacing w:line="560" w:lineRule="exact"/>
              <w:jc w:val="center"/>
              <w:textAlignment w:val="center"/>
              <w:rPr>
                <w:rFonts w:ascii="方正仿宋简体" w:eastAsia="方正仿宋简体" w:hAnsi="方正仿宋简体" w:cs="方正仿宋简体" w:hint="eastAsia"/>
                <w:b/>
                <w:bCs/>
                <w:color w:val="000000"/>
                <w:sz w:val="32"/>
                <w:szCs w:val="32"/>
              </w:rPr>
            </w:pPr>
            <w:r>
              <w:rPr>
                <w:rFonts w:ascii="方正仿宋简体" w:eastAsia="方正仿宋简体" w:hAnsi="方正仿宋简体" w:cs="方正仿宋简体" w:hint="eastAsia"/>
                <w:b/>
                <w:bCs/>
                <w:color w:val="000000"/>
                <w:kern w:val="0"/>
                <w:sz w:val="32"/>
                <w:szCs w:val="32"/>
                <w:lang w:bidi="ar"/>
              </w:rPr>
              <w:t>单位地址</w:t>
            </w:r>
          </w:p>
        </w:tc>
        <w:tc>
          <w:tcPr>
            <w:tcW w:w="6318" w:type="dxa"/>
            <w:gridSpan w:val="4"/>
            <w:tcBorders>
              <w:top w:val="single" w:sz="4" w:space="0" w:color="000000"/>
              <w:left w:val="single" w:sz="4" w:space="0" w:color="000000"/>
              <w:bottom w:val="single" w:sz="4" w:space="0" w:color="000000"/>
              <w:right w:val="single" w:sz="4" w:space="0" w:color="000000"/>
            </w:tcBorders>
            <w:noWrap/>
            <w:vAlign w:val="center"/>
          </w:tcPr>
          <w:p w14:paraId="15F17B48" w14:textId="77777777" w:rsidR="00000000" w:rsidRDefault="00FA32CF">
            <w:pPr>
              <w:widowControl/>
              <w:spacing w:line="560" w:lineRule="exact"/>
              <w:jc w:val="left"/>
              <w:rPr>
                <w:rFonts w:ascii="方正仿宋简体" w:eastAsia="方正仿宋简体" w:hAnsi="方正仿宋简体" w:cs="方正仿宋简体" w:hint="eastAsia"/>
                <w:color w:val="000000"/>
                <w:sz w:val="32"/>
                <w:szCs w:val="32"/>
              </w:rPr>
            </w:pPr>
            <w:r>
              <w:rPr>
                <w:rFonts w:ascii="方正仿宋简体" w:eastAsia="方正仿宋简体" w:hAnsi="方正仿宋简体" w:cs="方正仿宋简体" w:hint="eastAsia"/>
                <w:color w:val="000000"/>
                <w:kern w:val="0"/>
                <w:sz w:val="32"/>
                <w:szCs w:val="32"/>
                <w:lang w:bidi="ar"/>
              </w:rPr>
              <w:t>江苏省南京市秦淮区中华路</w:t>
            </w:r>
            <w:r>
              <w:rPr>
                <w:rFonts w:ascii="方正仿宋简体" w:eastAsia="方正仿宋简体" w:hAnsi="方正仿宋简体" w:cs="方正仿宋简体" w:hint="eastAsia"/>
                <w:color w:val="000000"/>
                <w:kern w:val="0"/>
                <w:sz w:val="32"/>
                <w:szCs w:val="32"/>
                <w:lang w:bidi="ar"/>
              </w:rPr>
              <w:t>26</w:t>
            </w:r>
            <w:r>
              <w:rPr>
                <w:rFonts w:ascii="方正仿宋简体" w:eastAsia="方正仿宋简体" w:hAnsi="方正仿宋简体" w:cs="方正仿宋简体" w:hint="eastAsia"/>
                <w:color w:val="000000"/>
                <w:kern w:val="0"/>
                <w:sz w:val="32"/>
                <w:szCs w:val="32"/>
                <w:lang w:bidi="ar"/>
              </w:rPr>
              <w:t>号</w:t>
            </w:r>
          </w:p>
        </w:tc>
      </w:tr>
      <w:tr w:rsidR="00000000" w14:paraId="4D5AC99F" w14:textId="77777777">
        <w:trPr>
          <w:trHeight w:val="270"/>
        </w:trPr>
        <w:tc>
          <w:tcPr>
            <w:tcW w:w="2040" w:type="dxa"/>
            <w:tcBorders>
              <w:top w:val="single" w:sz="4" w:space="0" w:color="000000"/>
              <w:left w:val="single" w:sz="4" w:space="0" w:color="000000"/>
              <w:bottom w:val="single" w:sz="4" w:space="0" w:color="000000"/>
              <w:right w:val="single" w:sz="4" w:space="0" w:color="000000"/>
            </w:tcBorders>
            <w:noWrap/>
            <w:vAlign w:val="center"/>
          </w:tcPr>
          <w:p w14:paraId="3A1F2C6F" w14:textId="77777777" w:rsidR="00000000" w:rsidRDefault="00FA32CF">
            <w:pPr>
              <w:widowControl/>
              <w:spacing w:line="560" w:lineRule="exact"/>
              <w:jc w:val="center"/>
              <w:textAlignment w:val="center"/>
              <w:rPr>
                <w:rFonts w:ascii="方正仿宋简体" w:eastAsia="方正仿宋简体" w:hAnsi="方正仿宋简体" w:cs="方正仿宋简体" w:hint="eastAsia"/>
                <w:b/>
                <w:bCs/>
                <w:color w:val="000000"/>
                <w:sz w:val="32"/>
                <w:szCs w:val="32"/>
              </w:rPr>
            </w:pPr>
            <w:r>
              <w:rPr>
                <w:rFonts w:ascii="方正仿宋简体" w:eastAsia="方正仿宋简体" w:hAnsi="方正仿宋简体" w:cs="方正仿宋简体" w:hint="eastAsia"/>
                <w:b/>
                <w:bCs/>
                <w:color w:val="000000"/>
                <w:kern w:val="0"/>
                <w:sz w:val="32"/>
                <w:szCs w:val="32"/>
                <w:lang w:bidi="ar"/>
              </w:rPr>
              <w:t>单位简介</w:t>
            </w:r>
          </w:p>
        </w:tc>
        <w:tc>
          <w:tcPr>
            <w:tcW w:w="6318" w:type="dxa"/>
            <w:gridSpan w:val="4"/>
            <w:tcBorders>
              <w:top w:val="single" w:sz="4" w:space="0" w:color="000000"/>
              <w:left w:val="single" w:sz="4" w:space="0" w:color="000000"/>
              <w:bottom w:val="single" w:sz="4" w:space="0" w:color="000000"/>
              <w:right w:val="single" w:sz="4" w:space="0" w:color="000000"/>
            </w:tcBorders>
            <w:noWrap/>
            <w:vAlign w:val="center"/>
          </w:tcPr>
          <w:p w14:paraId="58F86C2C" w14:textId="77777777" w:rsidR="00000000" w:rsidRDefault="00FA32CF">
            <w:pPr>
              <w:widowControl/>
              <w:spacing w:line="560" w:lineRule="exact"/>
              <w:jc w:val="left"/>
              <w:rPr>
                <w:rFonts w:ascii="方正仿宋简体" w:eastAsia="方正仿宋简体" w:hAnsi="方正仿宋简体" w:cs="方正仿宋简体" w:hint="eastAsia"/>
                <w:color w:val="000000"/>
                <w:sz w:val="32"/>
                <w:szCs w:val="32"/>
              </w:rPr>
            </w:pPr>
          </w:p>
        </w:tc>
      </w:tr>
      <w:tr w:rsidR="00000000" w14:paraId="389AEB28" w14:textId="77777777">
        <w:trPr>
          <w:trHeight w:val="270"/>
        </w:trPr>
        <w:tc>
          <w:tcPr>
            <w:tcW w:w="2040" w:type="dxa"/>
            <w:vMerge w:val="restart"/>
            <w:tcBorders>
              <w:top w:val="single" w:sz="4" w:space="0" w:color="000000"/>
              <w:left w:val="single" w:sz="4" w:space="0" w:color="000000"/>
              <w:bottom w:val="single" w:sz="4" w:space="0" w:color="000000"/>
              <w:right w:val="single" w:sz="4" w:space="0" w:color="000000"/>
            </w:tcBorders>
            <w:vAlign w:val="center"/>
          </w:tcPr>
          <w:p w14:paraId="2EF5B958" w14:textId="77777777" w:rsidR="00000000" w:rsidRDefault="00FA32CF">
            <w:pPr>
              <w:widowControl/>
              <w:spacing w:line="560" w:lineRule="exact"/>
              <w:jc w:val="center"/>
              <w:textAlignment w:val="center"/>
              <w:rPr>
                <w:rFonts w:ascii="方正仿宋简体" w:eastAsia="方正仿宋简体" w:hAnsi="方正仿宋简体" w:cs="方正仿宋简体" w:hint="eastAsia"/>
                <w:b/>
                <w:bCs/>
                <w:color w:val="000000"/>
                <w:sz w:val="32"/>
                <w:szCs w:val="32"/>
              </w:rPr>
            </w:pPr>
            <w:r>
              <w:rPr>
                <w:rFonts w:ascii="方正仿宋简体" w:eastAsia="方正仿宋简体" w:hAnsi="方正仿宋简体" w:cs="方正仿宋简体" w:hint="eastAsia"/>
                <w:b/>
                <w:bCs/>
                <w:color w:val="000000"/>
                <w:kern w:val="0"/>
                <w:sz w:val="32"/>
                <w:szCs w:val="32"/>
                <w:lang w:bidi="ar"/>
              </w:rPr>
              <w:t>联系人</w:t>
            </w:r>
          </w:p>
        </w:tc>
        <w:tc>
          <w:tcPr>
            <w:tcW w:w="1068" w:type="dxa"/>
            <w:tcBorders>
              <w:top w:val="single" w:sz="4" w:space="0" w:color="000000"/>
              <w:left w:val="single" w:sz="4" w:space="0" w:color="000000"/>
              <w:bottom w:val="single" w:sz="4" w:space="0" w:color="000000"/>
              <w:right w:val="single" w:sz="4" w:space="0" w:color="000000"/>
            </w:tcBorders>
            <w:noWrap/>
            <w:vAlign w:val="center"/>
          </w:tcPr>
          <w:p w14:paraId="23D443FB" w14:textId="77777777" w:rsidR="00000000" w:rsidRDefault="00FA32CF">
            <w:pPr>
              <w:widowControl/>
              <w:spacing w:line="560" w:lineRule="exact"/>
              <w:jc w:val="left"/>
              <w:textAlignment w:val="center"/>
              <w:rPr>
                <w:rFonts w:ascii="方正仿宋简体" w:eastAsia="方正仿宋简体" w:hAnsi="方正仿宋简体" w:cs="方正仿宋简体" w:hint="eastAsia"/>
                <w:b/>
                <w:bCs/>
                <w:color w:val="000000"/>
                <w:sz w:val="32"/>
                <w:szCs w:val="32"/>
              </w:rPr>
            </w:pPr>
            <w:r>
              <w:rPr>
                <w:rFonts w:ascii="方正仿宋简体" w:eastAsia="方正仿宋简体" w:hAnsi="方正仿宋简体" w:cs="方正仿宋简体" w:hint="eastAsia"/>
                <w:b/>
                <w:bCs/>
                <w:color w:val="000000"/>
                <w:kern w:val="0"/>
                <w:sz w:val="32"/>
                <w:szCs w:val="32"/>
                <w:lang w:bidi="ar"/>
              </w:rPr>
              <w:t>姓名</w:t>
            </w:r>
          </w:p>
        </w:tc>
        <w:tc>
          <w:tcPr>
            <w:tcW w:w="1817" w:type="dxa"/>
            <w:tcBorders>
              <w:top w:val="single" w:sz="4" w:space="0" w:color="000000"/>
              <w:left w:val="single" w:sz="4" w:space="0" w:color="000000"/>
              <w:bottom w:val="single" w:sz="4" w:space="0" w:color="000000"/>
              <w:right w:val="single" w:sz="4" w:space="0" w:color="000000"/>
            </w:tcBorders>
            <w:noWrap/>
            <w:vAlign w:val="center"/>
          </w:tcPr>
          <w:p w14:paraId="2140B3F3" w14:textId="77777777" w:rsidR="00000000" w:rsidRDefault="00FA32CF">
            <w:pPr>
              <w:widowControl/>
              <w:spacing w:line="560" w:lineRule="exact"/>
              <w:rPr>
                <w:rFonts w:ascii="方正仿宋简体" w:eastAsia="方正仿宋简体" w:hAnsi="方正仿宋简体" w:cs="方正仿宋简体" w:hint="eastAsia"/>
                <w:color w:val="000000"/>
                <w:sz w:val="32"/>
                <w:szCs w:val="32"/>
              </w:rPr>
            </w:pPr>
            <w:r>
              <w:rPr>
                <w:rFonts w:ascii="方正仿宋简体" w:eastAsia="方正仿宋简体" w:hAnsi="方正仿宋简体" w:cs="方正仿宋简体" w:hint="eastAsia"/>
                <w:color w:val="000000"/>
                <w:sz w:val="32"/>
                <w:szCs w:val="32"/>
              </w:rPr>
              <w:t>储新龙</w:t>
            </w:r>
          </w:p>
        </w:tc>
        <w:tc>
          <w:tcPr>
            <w:tcW w:w="967" w:type="dxa"/>
            <w:tcBorders>
              <w:top w:val="single" w:sz="4" w:space="0" w:color="000000"/>
              <w:left w:val="single" w:sz="4" w:space="0" w:color="000000"/>
              <w:bottom w:val="single" w:sz="4" w:space="0" w:color="000000"/>
              <w:right w:val="single" w:sz="4" w:space="0" w:color="000000"/>
            </w:tcBorders>
            <w:noWrap/>
            <w:vAlign w:val="center"/>
          </w:tcPr>
          <w:p w14:paraId="4A443ADB" w14:textId="77777777" w:rsidR="00000000" w:rsidRDefault="00FA32CF">
            <w:pPr>
              <w:widowControl/>
              <w:spacing w:line="560" w:lineRule="exact"/>
              <w:jc w:val="left"/>
              <w:textAlignment w:val="center"/>
              <w:rPr>
                <w:rFonts w:ascii="方正仿宋简体" w:eastAsia="方正仿宋简体" w:hAnsi="方正仿宋简体" w:cs="方正仿宋简体" w:hint="eastAsia"/>
                <w:b/>
                <w:bCs/>
                <w:color w:val="000000"/>
                <w:sz w:val="32"/>
                <w:szCs w:val="32"/>
              </w:rPr>
            </w:pPr>
            <w:r>
              <w:rPr>
                <w:rFonts w:ascii="方正仿宋简体" w:eastAsia="方正仿宋简体" w:hAnsi="方正仿宋简体" w:cs="方正仿宋简体" w:hint="eastAsia"/>
                <w:b/>
                <w:bCs/>
                <w:color w:val="000000"/>
                <w:kern w:val="0"/>
                <w:sz w:val="32"/>
                <w:szCs w:val="32"/>
                <w:lang w:bidi="ar"/>
              </w:rPr>
              <w:t>职务</w:t>
            </w:r>
          </w:p>
        </w:tc>
        <w:tc>
          <w:tcPr>
            <w:tcW w:w="2466" w:type="dxa"/>
            <w:tcBorders>
              <w:top w:val="single" w:sz="4" w:space="0" w:color="000000"/>
              <w:left w:val="single" w:sz="4" w:space="0" w:color="000000"/>
              <w:bottom w:val="single" w:sz="4" w:space="0" w:color="000000"/>
              <w:right w:val="single" w:sz="4" w:space="0" w:color="000000"/>
            </w:tcBorders>
            <w:noWrap/>
            <w:vAlign w:val="center"/>
          </w:tcPr>
          <w:p w14:paraId="3692CBA3" w14:textId="77777777" w:rsidR="00000000" w:rsidRDefault="00FA32CF">
            <w:pPr>
              <w:widowControl/>
              <w:spacing w:line="560" w:lineRule="exact"/>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架构管理岗</w:t>
            </w:r>
          </w:p>
        </w:tc>
      </w:tr>
      <w:tr w:rsidR="00000000" w14:paraId="5B0E8829" w14:textId="77777777">
        <w:trPr>
          <w:trHeight w:val="270"/>
        </w:trPr>
        <w:tc>
          <w:tcPr>
            <w:tcW w:w="2040" w:type="dxa"/>
            <w:vMerge/>
            <w:tcBorders>
              <w:top w:val="single" w:sz="4" w:space="0" w:color="000000"/>
              <w:left w:val="single" w:sz="4" w:space="0" w:color="000000"/>
              <w:bottom w:val="single" w:sz="4" w:space="0" w:color="000000"/>
              <w:right w:val="single" w:sz="4" w:space="0" w:color="000000"/>
            </w:tcBorders>
            <w:vAlign w:val="center"/>
          </w:tcPr>
          <w:p w14:paraId="2A3C2730" w14:textId="77777777" w:rsidR="00000000" w:rsidRDefault="00FA32CF">
            <w:pPr>
              <w:widowControl/>
              <w:spacing w:line="560" w:lineRule="exact"/>
              <w:jc w:val="center"/>
              <w:rPr>
                <w:rFonts w:ascii="方正仿宋简体" w:eastAsia="方正仿宋简体" w:hAnsi="方正仿宋简体" w:cs="方正仿宋简体" w:hint="eastAsia"/>
                <w:b/>
                <w:bCs/>
                <w:color w:val="000000"/>
                <w:sz w:val="32"/>
                <w:szCs w:val="32"/>
              </w:rPr>
            </w:pPr>
          </w:p>
        </w:tc>
        <w:tc>
          <w:tcPr>
            <w:tcW w:w="1068" w:type="dxa"/>
            <w:tcBorders>
              <w:top w:val="single" w:sz="4" w:space="0" w:color="000000"/>
              <w:left w:val="single" w:sz="4" w:space="0" w:color="000000"/>
              <w:bottom w:val="single" w:sz="4" w:space="0" w:color="000000"/>
              <w:right w:val="single" w:sz="4" w:space="0" w:color="000000"/>
            </w:tcBorders>
            <w:noWrap/>
            <w:vAlign w:val="center"/>
          </w:tcPr>
          <w:p w14:paraId="60B8251E" w14:textId="77777777" w:rsidR="00000000" w:rsidRDefault="00FA32CF">
            <w:pPr>
              <w:widowControl/>
              <w:spacing w:line="560" w:lineRule="exact"/>
              <w:jc w:val="left"/>
              <w:textAlignment w:val="center"/>
              <w:rPr>
                <w:rFonts w:ascii="方正仿宋简体" w:eastAsia="方正仿宋简体" w:hAnsi="方正仿宋简体" w:cs="方正仿宋简体" w:hint="eastAsia"/>
                <w:b/>
                <w:bCs/>
                <w:color w:val="000000"/>
                <w:sz w:val="32"/>
                <w:szCs w:val="32"/>
              </w:rPr>
            </w:pPr>
            <w:r>
              <w:rPr>
                <w:rFonts w:ascii="方正仿宋简体" w:eastAsia="方正仿宋简体" w:hAnsi="方正仿宋简体" w:cs="方正仿宋简体" w:hint="eastAsia"/>
                <w:b/>
                <w:bCs/>
                <w:color w:val="000000"/>
                <w:kern w:val="0"/>
                <w:sz w:val="32"/>
                <w:szCs w:val="32"/>
                <w:lang w:bidi="ar"/>
              </w:rPr>
              <w:t>手机</w:t>
            </w:r>
          </w:p>
        </w:tc>
        <w:tc>
          <w:tcPr>
            <w:tcW w:w="1817" w:type="dxa"/>
            <w:tcBorders>
              <w:top w:val="single" w:sz="4" w:space="0" w:color="000000"/>
              <w:left w:val="single" w:sz="4" w:space="0" w:color="000000"/>
              <w:bottom w:val="single" w:sz="4" w:space="0" w:color="000000"/>
              <w:right w:val="single" w:sz="4" w:space="0" w:color="000000"/>
            </w:tcBorders>
            <w:noWrap/>
            <w:vAlign w:val="center"/>
          </w:tcPr>
          <w:p w14:paraId="1374D115" w14:textId="77777777" w:rsidR="00000000" w:rsidRDefault="00FA32CF">
            <w:pPr>
              <w:widowControl/>
              <w:spacing w:line="560" w:lineRule="exact"/>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19825077126</w:t>
            </w:r>
          </w:p>
        </w:tc>
        <w:tc>
          <w:tcPr>
            <w:tcW w:w="967" w:type="dxa"/>
            <w:tcBorders>
              <w:top w:val="single" w:sz="4" w:space="0" w:color="000000"/>
              <w:left w:val="single" w:sz="4" w:space="0" w:color="000000"/>
              <w:bottom w:val="single" w:sz="4" w:space="0" w:color="000000"/>
              <w:right w:val="single" w:sz="4" w:space="0" w:color="000000"/>
            </w:tcBorders>
            <w:noWrap/>
            <w:vAlign w:val="center"/>
          </w:tcPr>
          <w:p w14:paraId="0385DCA9" w14:textId="77777777" w:rsidR="00000000" w:rsidRDefault="00FA32CF">
            <w:pPr>
              <w:widowControl/>
              <w:spacing w:line="560" w:lineRule="exact"/>
              <w:jc w:val="left"/>
              <w:textAlignment w:val="center"/>
              <w:rPr>
                <w:rFonts w:ascii="方正仿宋简体" w:eastAsia="方正仿宋简体" w:hAnsi="方正仿宋简体" w:cs="方正仿宋简体" w:hint="eastAsia"/>
                <w:b/>
                <w:bCs/>
                <w:color w:val="000000"/>
                <w:sz w:val="32"/>
                <w:szCs w:val="32"/>
              </w:rPr>
            </w:pPr>
            <w:r>
              <w:rPr>
                <w:rFonts w:ascii="方正仿宋简体" w:eastAsia="方正仿宋简体" w:hAnsi="方正仿宋简体" w:cs="方正仿宋简体" w:hint="eastAsia"/>
                <w:b/>
                <w:bCs/>
                <w:color w:val="000000"/>
                <w:kern w:val="0"/>
                <w:sz w:val="32"/>
                <w:szCs w:val="32"/>
                <w:lang w:bidi="ar"/>
              </w:rPr>
              <w:t>邮箱</w:t>
            </w:r>
          </w:p>
        </w:tc>
        <w:tc>
          <w:tcPr>
            <w:tcW w:w="2466" w:type="dxa"/>
            <w:tcBorders>
              <w:top w:val="single" w:sz="4" w:space="0" w:color="000000"/>
              <w:left w:val="single" w:sz="4" w:space="0" w:color="000000"/>
              <w:bottom w:val="single" w:sz="4" w:space="0" w:color="000000"/>
              <w:right w:val="single" w:sz="4" w:space="0" w:color="000000"/>
            </w:tcBorders>
            <w:noWrap/>
            <w:vAlign w:val="center"/>
          </w:tcPr>
          <w:p w14:paraId="416F048E" w14:textId="77777777" w:rsidR="00000000" w:rsidRDefault="00FA32CF">
            <w:pPr>
              <w:widowControl/>
              <w:spacing w:line="560" w:lineRule="exact"/>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849383517@qq.com</w:t>
            </w:r>
          </w:p>
        </w:tc>
      </w:tr>
      <w:tr w:rsidR="00000000" w14:paraId="773D21CE" w14:textId="77777777">
        <w:trPr>
          <w:trHeight w:val="270"/>
        </w:trPr>
        <w:tc>
          <w:tcPr>
            <w:tcW w:w="8358" w:type="dxa"/>
            <w:gridSpan w:val="5"/>
            <w:tcBorders>
              <w:top w:val="single" w:sz="4" w:space="0" w:color="000000"/>
              <w:left w:val="single" w:sz="4" w:space="0" w:color="000000"/>
              <w:bottom w:val="single" w:sz="4" w:space="0" w:color="000000"/>
              <w:right w:val="single" w:sz="4" w:space="0" w:color="000000"/>
            </w:tcBorders>
            <w:noWrap/>
            <w:vAlign w:val="center"/>
          </w:tcPr>
          <w:p w14:paraId="578A7F29" w14:textId="77777777" w:rsidR="00000000" w:rsidRDefault="00FA32CF">
            <w:pPr>
              <w:widowControl/>
              <w:spacing w:line="560" w:lineRule="exact"/>
              <w:jc w:val="center"/>
              <w:textAlignment w:val="center"/>
              <w:rPr>
                <w:rFonts w:ascii="方正仿宋简体" w:eastAsia="方正仿宋简体" w:hAnsi="方正仿宋简体" w:cs="方正仿宋简体" w:hint="eastAsia"/>
                <w:b/>
                <w:bCs/>
                <w:color w:val="000000"/>
                <w:sz w:val="32"/>
                <w:szCs w:val="32"/>
              </w:rPr>
            </w:pPr>
            <w:r>
              <w:rPr>
                <w:rFonts w:ascii="方正仿宋简体" w:eastAsia="方正仿宋简体" w:hAnsi="方正仿宋简体" w:cs="方正仿宋简体" w:hint="eastAsia"/>
                <w:b/>
                <w:bCs/>
                <w:color w:val="000000"/>
                <w:kern w:val="0"/>
                <w:sz w:val="32"/>
                <w:szCs w:val="32"/>
                <w:lang w:bidi="ar"/>
              </w:rPr>
              <w:t>二、命题信息</w:t>
            </w:r>
          </w:p>
        </w:tc>
      </w:tr>
      <w:tr w:rsidR="00000000" w14:paraId="0DFCF46C" w14:textId="77777777">
        <w:trPr>
          <w:trHeight w:val="270"/>
        </w:trPr>
        <w:tc>
          <w:tcPr>
            <w:tcW w:w="2040" w:type="dxa"/>
            <w:tcBorders>
              <w:top w:val="single" w:sz="4" w:space="0" w:color="000000"/>
              <w:left w:val="single" w:sz="4" w:space="0" w:color="000000"/>
              <w:bottom w:val="single" w:sz="4" w:space="0" w:color="000000"/>
              <w:right w:val="single" w:sz="4" w:space="0" w:color="000000"/>
            </w:tcBorders>
            <w:vAlign w:val="center"/>
          </w:tcPr>
          <w:p w14:paraId="7F46DAD6" w14:textId="77777777" w:rsidR="00000000" w:rsidRDefault="00FA32CF">
            <w:pPr>
              <w:widowControl/>
              <w:spacing w:line="560" w:lineRule="exact"/>
              <w:jc w:val="center"/>
              <w:textAlignment w:val="center"/>
              <w:rPr>
                <w:rFonts w:ascii="方正仿宋简体" w:eastAsia="方正仿宋简体" w:hAnsi="方正仿宋简体" w:cs="方正仿宋简体" w:hint="eastAsia"/>
                <w:b/>
                <w:bCs/>
                <w:color w:val="000000"/>
                <w:sz w:val="32"/>
                <w:szCs w:val="32"/>
              </w:rPr>
            </w:pPr>
            <w:r>
              <w:rPr>
                <w:rFonts w:ascii="方正仿宋简体" w:eastAsia="方正仿宋简体" w:hAnsi="方正仿宋简体" w:cs="方正仿宋简体" w:hint="eastAsia"/>
                <w:b/>
                <w:bCs/>
                <w:color w:val="000000"/>
                <w:kern w:val="0"/>
                <w:sz w:val="32"/>
                <w:szCs w:val="32"/>
                <w:lang w:bidi="ar"/>
              </w:rPr>
              <w:t>命题名称</w:t>
            </w:r>
          </w:p>
        </w:tc>
        <w:tc>
          <w:tcPr>
            <w:tcW w:w="6318" w:type="dxa"/>
            <w:gridSpan w:val="4"/>
            <w:tcBorders>
              <w:top w:val="single" w:sz="4" w:space="0" w:color="000000"/>
              <w:left w:val="single" w:sz="4" w:space="0" w:color="000000"/>
              <w:bottom w:val="single" w:sz="4" w:space="0" w:color="000000"/>
              <w:right w:val="single" w:sz="4" w:space="0" w:color="000000"/>
            </w:tcBorders>
            <w:vAlign w:val="center"/>
          </w:tcPr>
          <w:p w14:paraId="5C463F73" w14:textId="77777777" w:rsidR="00000000" w:rsidRDefault="00FA32CF">
            <w:pPr>
              <w:widowControl/>
              <w:spacing w:line="560" w:lineRule="exact"/>
              <w:jc w:val="left"/>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信贷风控模型智能监测与自主迭代</w:t>
            </w:r>
          </w:p>
        </w:tc>
      </w:tr>
      <w:tr w:rsidR="00000000" w14:paraId="57E1FB54" w14:textId="77777777">
        <w:trPr>
          <w:trHeight w:val="270"/>
        </w:trPr>
        <w:tc>
          <w:tcPr>
            <w:tcW w:w="2040" w:type="dxa"/>
            <w:tcBorders>
              <w:top w:val="single" w:sz="4" w:space="0" w:color="000000"/>
              <w:left w:val="single" w:sz="4" w:space="0" w:color="000000"/>
              <w:bottom w:val="single" w:sz="4" w:space="0" w:color="000000"/>
              <w:right w:val="single" w:sz="4" w:space="0" w:color="000000"/>
            </w:tcBorders>
            <w:noWrap/>
            <w:vAlign w:val="center"/>
          </w:tcPr>
          <w:p w14:paraId="3C399E50" w14:textId="77777777" w:rsidR="00000000" w:rsidRDefault="00FA32CF">
            <w:pPr>
              <w:widowControl/>
              <w:spacing w:line="560" w:lineRule="exact"/>
              <w:jc w:val="center"/>
              <w:textAlignment w:val="center"/>
              <w:rPr>
                <w:rFonts w:ascii="方正仿宋简体" w:eastAsia="方正仿宋简体" w:hAnsi="方正仿宋简体" w:cs="方正仿宋简体" w:hint="eastAsia"/>
                <w:b/>
                <w:bCs/>
                <w:color w:val="000000"/>
                <w:sz w:val="32"/>
                <w:szCs w:val="32"/>
              </w:rPr>
            </w:pPr>
            <w:r>
              <w:rPr>
                <w:rFonts w:ascii="方正仿宋简体" w:eastAsia="方正仿宋简体" w:hAnsi="方正仿宋简体" w:cs="方正仿宋简体" w:hint="eastAsia"/>
                <w:b/>
                <w:bCs/>
                <w:color w:val="000000"/>
                <w:kern w:val="0"/>
                <w:sz w:val="32"/>
                <w:szCs w:val="32"/>
                <w:lang w:bidi="ar"/>
              </w:rPr>
              <w:t>命题概述</w:t>
            </w:r>
          </w:p>
        </w:tc>
        <w:tc>
          <w:tcPr>
            <w:tcW w:w="6318" w:type="dxa"/>
            <w:gridSpan w:val="4"/>
            <w:tcBorders>
              <w:top w:val="single" w:sz="4" w:space="0" w:color="000000"/>
              <w:left w:val="single" w:sz="4" w:space="0" w:color="000000"/>
              <w:bottom w:val="single" w:sz="4" w:space="0" w:color="000000"/>
              <w:right w:val="single" w:sz="4" w:space="0" w:color="000000"/>
            </w:tcBorders>
            <w:vAlign w:val="center"/>
          </w:tcPr>
          <w:p w14:paraId="097B3D0E" w14:textId="77777777" w:rsidR="00000000" w:rsidRDefault="00FA32CF">
            <w:pPr>
              <w:widowControl/>
              <w:spacing w:line="560" w:lineRule="exact"/>
              <w:jc w:val="left"/>
              <w:rPr>
                <w:rFonts w:ascii="方正仿宋简体" w:eastAsia="方正仿宋简体" w:hAnsi="方正仿宋简体" w:cs="方正仿宋简体"/>
                <w:color w:val="000000"/>
                <w:sz w:val="32"/>
                <w:szCs w:val="32"/>
              </w:rPr>
            </w:pPr>
            <w:r>
              <w:rPr>
                <w:rFonts w:ascii="方正仿宋简体" w:eastAsia="方正仿宋简体" w:hAnsi="方正仿宋简体" w:cs="方正仿宋简体" w:hint="eastAsia"/>
                <w:color w:val="000000"/>
                <w:sz w:val="32"/>
                <w:szCs w:val="32"/>
              </w:rPr>
              <w:t>面对互联网贷款业务“线上自动审批、模型快速迭代”需求，运用</w:t>
            </w:r>
            <w:r>
              <w:rPr>
                <w:rFonts w:ascii="方正仿宋简体" w:eastAsia="方正仿宋简体" w:hAnsi="方正仿宋简体" w:cs="方正仿宋简体" w:hint="eastAsia"/>
                <w:color w:val="000000"/>
                <w:sz w:val="32"/>
                <w:szCs w:val="32"/>
              </w:rPr>
              <w:t>AI</w:t>
            </w:r>
            <w:r>
              <w:rPr>
                <w:rFonts w:ascii="方正仿宋简体" w:eastAsia="方正仿宋简体" w:hAnsi="方正仿宋简体" w:cs="方正仿宋简体" w:hint="eastAsia"/>
                <w:color w:val="000000"/>
                <w:sz w:val="32"/>
                <w:szCs w:val="32"/>
              </w:rPr>
              <w:t>技术实现模型实时监测、自主迭代，实现模型异常的快速感知、迭代方案的自动化生成，有效应对互</w:t>
            </w:r>
            <w:r>
              <w:rPr>
                <w:rFonts w:ascii="方正仿宋简体" w:eastAsia="方正仿宋简体" w:hAnsi="方正仿宋简体" w:cs="方正仿宋简体" w:hint="eastAsia"/>
                <w:color w:val="000000"/>
                <w:sz w:val="32"/>
                <w:szCs w:val="32"/>
              </w:rPr>
              <w:t>联网贷款客群多变、风险迭代快的业务挑战。</w:t>
            </w:r>
          </w:p>
        </w:tc>
      </w:tr>
      <w:tr w:rsidR="00000000" w14:paraId="41FB80AC" w14:textId="77777777">
        <w:trPr>
          <w:trHeight w:val="3410"/>
        </w:trPr>
        <w:tc>
          <w:tcPr>
            <w:tcW w:w="8358" w:type="dxa"/>
            <w:gridSpan w:val="5"/>
            <w:tcBorders>
              <w:top w:val="single" w:sz="4" w:space="0" w:color="000000"/>
              <w:left w:val="single" w:sz="4" w:space="0" w:color="000000"/>
              <w:bottom w:val="single" w:sz="4" w:space="0" w:color="000000"/>
              <w:right w:val="single" w:sz="4" w:space="0" w:color="000000"/>
            </w:tcBorders>
          </w:tcPr>
          <w:p w14:paraId="1373BD07" w14:textId="77777777" w:rsidR="00000000" w:rsidRDefault="00FA32CF">
            <w:pPr>
              <w:widowControl/>
              <w:spacing w:line="560" w:lineRule="exact"/>
              <w:textAlignment w:val="center"/>
              <w:rPr>
                <w:rFonts w:ascii="方正仿宋简体" w:eastAsia="方正仿宋简体" w:hAnsi="方正仿宋简体" w:cs="方正仿宋简体" w:hint="eastAsia"/>
                <w:color w:val="000000"/>
                <w:kern w:val="0"/>
                <w:sz w:val="32"/>
                <w:szCs w:val="32"/>
                <w:lang w:bidi="ar"/>
              </w:rPr>
            </w:pPr>
            <w:r>
              <w:rPr>
                <w:rFonts w:ascii="方正仿宋简体" w:eastAsia="方正仿宋简体" w:hAnsi="方正仿宋简体" w:cs="方正仿宋简体" w:hint="eastAsia"/>
                <w:b/>
                <w:bCs/>
                <w:color w:val="000000"/>
                <w:kern w:val="0"/>
                <w:sz w:val="32"/>
                <w:szCs w:val="32"/>
                <w:lang w:bidi="ar"/>
              </w:rPr>
              <w:t>业务场景描述</w:t>
            </w:r>
            <w:r>
              <w:rPr>
                <w:rFonts w:ascii="方正仿宋简体" w:eastAsia="方正仿宋简体" w:hAnsi="方正仿宋简体" w:cs="方正仿宋简体" w:hint="eastAsia"/>
                <w:color w:val="000000"/>
                <w:kern w:val="0"/>
                <w:sz w:val="32"/>
                <w:szCs w:val="32"/>
                <w:lang w:bidi="ar"/>
              </w:rPr>
              <w:t>（清晰说明现实业务现状、核心瓶颈及亟需解决的必要性）</w:t>
            </w:r>
          </w:p>
          <w:p w14:paraId="5A278484" w14:textId="77777777" w:rsidR="00000000" w:rsidRDefault="00FA32CF">
            <w:pPr>
              <w:spacing w:line="560" w:lineRule="exact"/>
              <w:ind w:firstLine="640"/>
            </w:pPr>
            <w:r>
              <w:rPr>
                <w:rFonts w:ascii="方正仿宋简体" w:eastAsia="方正仿宋简体" w:hAnsi="方正仿宋简体" w:cs="方正仿宋简体"/>
                <w:sz w:val="32"/>
                <w:szCs w:val="32"/>
              </w:rPr>
              <w:t>当前</w:t>
            </w:r>
            <w:r>
              <w:rPr>
                <w:rFonts w:ascii="Times New Roman" w:eastAsia="Times New Roman" w:hAnsi="Times New Roman"/>
                <w:sz w:val="32"/>
                <w:szCs w:val="32"/>
              </w:rPr>
              <w:t>，</w:t>
            </w:r>
            <w:r>
              <w:rPr>
                <w:rFonts w:ascii="方正仿宋简体" w:eastAsia="方正仿宋简体" w:hAnsi="方正仿宋简体" w:cs="方正仿宋简体"/>
                <w:sz w:val="32"/>
                <w:szCs w:val="32"/>
              </w:rPr>
              <w:t>银行信贷风控模型全生命周期管理面临严峻挑战</w:t>
            </w:r>
            <w:r>
              <w:rPr>
                <w:rFonts w:ascii="Times New Roman" w:eastAsia="Times New Roman" w:hAnsi="Times New Roman"/>
                <w:sz w:val="32"/>
                <w:szCs w:val="32"/>
              </w:rPr>
              <w:t>，</w:t>
            </w:r>
            <w:r>
              <w:rPr>
                <w:rFonts w:ascii="方正仿宋简体" w:eastAsia="方正仿宋简体" w:hAnsi="方正仿宋简体" w:cs="方正仿宋简体"/>
                <w:sz w:val="32"/>
                <w:szCs w:val="32"/>
              </w:rPr>
              <w:t>传统人工监测与迭代模式已难以适应黑灰产攻击智能化升级与业务快速变化的需求</w:t>
            </w:r>
            <w:r>
              <w:rPr>
                <w:rFonts w:ascii="Times New Roman" w:eastAsia="Times New Roman" w:hAnsi="Times New Roman"/>
                <w:sz w:val="32"/>
                <w:szCs w:val="32"/>
              </w:rPr>
              <w:t>。</w:t>
            </w:r>
            <w:r>
              <w:rPr>
                <w:rFonts w:ascii="方正仿宋简体" w:eastAsia="方正仿宋简体" w:hAnsi="方正仿宋简体" w:cs="方正仿宋简体"/>
                <w:b/>
                <w:bCs/>
                <w:sz w:val="32"/>
                <w:szCs w:val="32"/>
              </w:rPr>
              <w:t>一是性能隐性衰减难发现</w:t>
            </w:r>
            <w:r>
              <w:rPr>
                <w:rFonts w:ascii="Times New Roman" w:eastAsia="Times New Roman" w:hAnsi="Times New Roman"/>
                <w:sz w:val="32"/>
                <w:szCs w:val="32"/>
              </w:rPr>
              <w:t>，</w:t>
            </w:r>
            <w:r>
              <w:rPr>
                <w:rFonts w:ascii="方正仿宋简体" w:eastAsia="方正仿宋简体" w:hAnsi="方正仿宋简体" w:cs="方正仿宋简体"/>
                <w:sz w:val="32"/>
                <w:szCs w:val="32"/>
              </w:rPr>
              <w:t>模型上线后</w:t>
            </w:r>
            <w:r>
              <w:rPr>
                <w:rFonts w:ascii="Times New Roman" w:eastAsia="Times New Roman" w:hAnsi="Times New Roman"/>
                <w:sz w:val="32"/>
                <w:szCs w:val="32"/>
              </w:rPr>
              <w:t>KS、AUC</w:t>
            </w:r>
            <w:r>
              <w:rPr>
                <w:rFonts w:ascii="方正仿宋简体" w:eastAsia="方正仿宋简体" w:hAnsi="方正仿宋简体" w:cs="方正仿宋简体"/>
                <w:sz w:val="32"/>
                <w:szCs w:val="32"/>
              </w:rPr>
              <w:t>等核心指标缓慢下滑</w:t>
            </w:r>
            <w:r>
              <w:rPr>
                <w:rFonts w:ascii="Times New Roman" w:eastAsia="Times New Roman" w:hAnsi="Times New Roman"/>
                <w:sz w:val="32"/>
                <w:szCs w:val="32"/>
              </w:rPr>
              <w:t>，</w:t>
            </w:r>
            <w:r>
              <w:rPr>
                <w:rFonts w:ascii="方正仿宋简体" w:eastAsia="方正仿宋简体" w:hAnsi="方正仿宋简体" w:cs="方正仿宋简体"/>
                <w:sz w:val="32"/>
                <w:szCs w:val="32"/>
              </w:rPr>
              <w:t>人工抽检难以捕捉细微波动</w:t>
            </w:r>
            <w:r>
              <w:rPr>
                <w:rFonts w:ascii="Times New Roman" w:eastAsia="Times New Roman" w:hAnsi="Times New Roman"/>
                <w:sz w:val="32"/>
                <w:szCs w:val="32"/>
              </w:rPr>
              <w:t>，</w:t>
            </w:r>
            <w:r>
              <w:rPr>
                <w:rFonts w:ascii="方正仿宋简体" w:eastAsia="方正仿宋简体" w:hAnsi="方正仿宋简体" w:cs="方正仿宋简体"/>
                <w:sz w:val="32"/>
                <w:szCs w:val="32"/>
              </w:rPr>
              <w:t>待业务端发现坏账异常攀升时风险</w:t>
            </w:r>
            <w:r>
              <w:rPr>
                <w:rFonts w:ascii="方正仿宋简体" w:eastAsia="方正仿宋简体" w:hAnsi="方正仿宋简体" w:cs="方正仿宋简体"/>
                <w:sz w:val="32"/>
                <w:szCs w:val="32"/>
              </w:rPr>
              <w:lastRenderedPageBreak/>
              <w:t>损失已实质发生</w:t>
            </w:r>
            <w:r>
              <w:rPr>
                <w:rFonts w:ascii="Times New Roman" w:eastAsia="Times New Roman" w:hAnsi="Times New Roman"/>
                <w:sz w:val="32"/>
                <w:szCs w:val="32"/>
              </w:rPr>
              <w:t>。</w:t>
            </w:r>
            <w:r>
              <w:rPr>
                <w:rFonts w:ascii="方正仿宋简体" w:eastAsia="方正仿宋简体" w:hAnsi="方正仿宋简体" w:cs="方正仿宋简体"/>
                <w:b/>
                <w:bCs/>
                <w:sz w:val="32"/>
                <w:szCs w:val="32"/>
              </w:rPr>
              <w:t>二是漂移根因排查耗时耗力</w:t>
            </w:r>
            <w:r>
              <w:rPr>
                <w:rFonts w:ascii="Times New Roman" w:eastAsia="Times New Roman" w:hAnsi="Times New Roman"/>
                <w:sz w:val="32"/>
                <w:szCs w:val="32"/>
              </w:rPr>
              <w:t>，</w:t>
            </w:r>
            <w:r>
              <w:rPr>
                <w:rFonts w:ascii="方正仿宋简体" w:eastAsia="方正仿宋简体" w:hAnsi="方正仿宋简体" w:cs="方正仿宋简体"/>
                <w:sz w:val="32"/>
                <w:szCs w:val="32"/>
              </w:rPr>
              <w:t>外部经济环境变化</w:t>
            </w:r>
            <w:r>
              <w:rPr>
                <w:rFonts w:ascii="Times New Roman" w:eastAsia="Times New Roman" w:hAnsi="Times New Roman"/>
                <w:sz w:val="32"/>
                <w:szCs w:val="32"/>
              </w:rPr>
              <w:t>、</w:t>
            </w:r>
            <w:r>
              <w:rPr>
                <w:rFonts w:ascii="方正仿宋简体" w:eastAsia="方正仿宋简体" w:hAnsi="方正仿宋简体" w:cs="方正仿宋简体"/>
                <w:sz w:val="32"/>
                <w:szCs w:val="32"/>
              </w:rPr>
              <w:t>客群结构迁移或监管政策调整均可能引发数据漂移与概念漂移</w:t>
            </w:r>
            <w:r>
              <w:rPr>
                <w:rFonts w:ascii="Times New Roman" w:eastAsia="Times New Roman" w:hAnsi="Times New Roman"/>
                <w:sz w:val="32"/>
                <w:szCs w:val="32"/>
              </w:rPr>
              <w:t>，</w:t>
            </w:r>
            <w:r>
              <w:rPr>
                <w:rFonts w:ascii="方正仿宋简体" w:eastAsia="方正仿宋简体" w:hAnsi="方正仿宋简体" w:cs="方正仿宋简体"/>
                <w:sz w:val="32"/>
                <w:szCs w:val="32"/>
              </w:rPr>
              <w:t>传统模式下风控人员需耗费数周逐维度排查根</w:t>
            </w:r>
            <w:r>
              <w:rPr>
                <w:rFonts w:ascii="方正仿宋简体" w:eastAsia="方正仿宋简体" w:hAnsi="方正仿宋简体" w:cs="方正仿宋简体"/>
                <w:sz w:val="32"/>
                <w:szCs w:val="32"/>
              </w:rPr>
              <w:t>因</w:t>
            </w:r>
            <w:r>
              <w:rPr>
                <w:rFonts w:ascii="Times New Roman" w:eastAsia="Times New Roman" w:hAnsi="Times New Roman"/>
                <w:sz w:val="32"/>
                <w:szCs w:val="32"/>
              </w:rPr>
              <w:t>，</w:t>
            </w:r>
            <w:r>
              <w:rPr>
                <w:rFonts w:ascii="方正仿宋简体" w:eastAsia="方正仿宋简体" w:hAnsi="方正仿宋简体" w:cs="方正仿宋简体"/>
                <w:sz w:val="32"/>
                <w:szCs w:val="32"/>
              </w:rPr>
              <w:t>错失最佳处置窗口期</w:t>
            </w:r>
            <w:r>
              <w:rPr>
                <w:rFonts w:ascii="Times New Roman" w:eastAsia="Times New Roman" w:hAnsi="Times New Roman"/>
                <w:sz w:val="32"/>
                <w:szCs w:val="32"/>
              </w:rPr>
              <w:t>。</w:t>
            </w:r>
            <w:r>
              <w:rPr>
                <w:rFonts w:ascii="方正仿宋简体" w:eastAsia="方正仿宋简体" w:hAnsi="方正仿宋简体" w:cs="方正仿宋简体"/>
                <w:b/>
                <w:bCs/>
                <w:sz w:val="32"/>
                <w:szCs w:val="32"/>
              </w:rPr>
              <w:t>三是迭代流程繁琐响应滞后</w:t>
            </w:r>
            <w:r>
              <w:rPr>
                <w:rFonts w:ascii="Times New Roman" w:eastAsia="Times New Roman" w:hAnsi="Times New Roman"/>
                <w:sz w:val="32"/>
                <w:szCs w:val="32"/>
              </w:rPr>
              <w:t>，</w:t>
            </w:r>
            <w:r>
              <w:rPr>
                <w:rFonts w:ascii="方正仿宋简体" w:eastAsia="方正仿宋简体" w:hAnsi="方正仿宋简体" w:cs="方正仿宋简体"/>
                <w:sz w:val="32"/>
                <w:szCs w:val="32"/>
              </w:rPr>
              <w:t>从异常发现到模型重训</w:t>
            </w:r>
            <w:r>
              <w:rPr>
                <w:rFonts w:ascii="Times New Roman" w:eastAsia="Times New Roman" w:hAnsi="Times New Roman"/>
                <w:sz w:val="32"/>
                <w:szCs w:val="32"/>
              </w:rPr>
              <w:t>、</w:t>
            </w:r>
            <w:r>
              <w:rPr>
                <w:rFonts w:ascii="方正仿宋简体" w:eastAsia="方正仿宋简体" w:hAnsi="方正仿宋简体" w:cs="方正仿宋简体"/>
                <w:sz w:val="32"/>
                <w:szCs w:val="32"/>
              </w:rPr>
              <w:t>验证</w:t>
            </w:r>
            <w:r>
              <w:rPr>
                <w:rFonts w:ascii="Times New Roman" w:eastAsia="Times New Roman" w:hAnsi="Times New Roman"/>
                <w:sz w:val="32"/>
                <w:szCs w:val="32"/>
              </w:rPr>
              <w:t>、</w:t>
            </w:r>
            <w:r>
              <w:rPr>
                <w:rFonts w:ascii="方正仿宋简体" w:eastAsia="方正仿宋简体" w:hAnsi="方正仿宋简体" w:cs="方正仿宋简体"/>
                <w:sz w:val="32"/>
                <w:szCs w:val="32"/>
              </w:rPr>
              <w:t>上线高度依赖人工审批与线下交接</w:t>
            </w:r>
            <w:r>
              <w:rPr>
                <w:rFonts w:ascii="Times New Roman" w:eastAsia="Times New Roman" w:hAnsi="Times New Roman"/>
                <w:sz w:val="32"/>
                <w:szCs w:val="32"/>
              </w:rPr>
              <w:t>，</w:t>
            </w:r>
            <w:r>
              <w:rPr>
                <w:rFonts w:ascii="方正仿宋简体" w:eastAsia="方正仿宋简体" w:hAnsi="方正仿宋简体" w:cs="方正仿宋简体"/>
                <w:sz w:val="32"/>
                <w:szCs w:val="32"/>
              </w:rPr>
              <w:t>完整周期常达一至两个月</w:t>
            </w:r>
            <w:r>
              <w:rPr>
                <w:rFonts w:ascii="Times New Roman" w:eastAsia="Times New Roman" w:hAnsi="Times New Roman"/>
                <w:sz w:val="32"/>
                <w:szCs w:val="32"/>
              </w:rPr>
              <w:t>，</w:t>
            </w:r>
            <w:r>
              <w:rPr>
                <w:rFonts w:ascii="方正仿宋简体" w:eastAsia="方正仿宋简体" w:hAnsi="方正仿宋简体" w:cs="方正仿宋简体"/>
                <w:sz w:val="32"/>
                <w:szCs w:val="32"/>
              </w:rPr>
              <w:t>远慢于黑灰产攻击迭代速度</w:t>
            </w:r>
            <w:r>
              <w:rPr>
                <w:rFonts w:ascii="Times New Roman" w:eastAsia="Times New Roman" w:hAnsi="Times New Roman"/>
                <w:sz w:val="32"/>
                <w:szCs w:val="32"/>
              </w:rPr>
              <w:t>。</w:t>
            </w:r>
            <w:r>
              <w:rPr>
                <w:rFonts w:ascii="方正仿宋简体" w:eastAsia="方正仿宋简体" w:hAnsi="方正仿宋简体" w:cs="方正仿宋简体"/>
                <w:b/>
                <w:bCs/>
                <w:sz w:val="32"/>
                <w:szCs w:val="32"/>
              </w:rPr>
              <w:t>四是多模型并行管理难覆盖</w:t>
            </w:r>
            <w:r>
              <w:rPr>
                <w:rFonts w:ascii="Times New Roman" w:eastAsia="Times New Roman" w:hAnsi="Times New Roman"/>
                <w:sz w:val="32"/>
                <w:szCs w:val="32"/>
              </w:rPr>
              <w:t>，</w:t>
            </w:r>
            <w:r>
              <w:rPr>
                <w:rFonts w:ascii="方正仿宋简体" w:eastAsia="方正仿宋简体" w:hAnsi="方正仿宋简体" w:cs="方正仿宋简体"/>
                <w:sz w:val="32"/>
                <w:szCs w:val="32"/>
              </w:rPr>
              <w:t>随着风控体系日趋复杂</w:t>
            </w:r>
            <w:r>
              <w:rPr>
                <w:rFonts w:ascii="Times New Roman" w:eastAsia="Times New Roman" w:hAnsi="Times New Roman"/>
                <w:sz w:val="32"/>
                <w:szCs w:val="32"/>
              </w:rPr>
              <w:t>，</w:t>
            </w:r>
            <w:r>
              <w:rPr>
                <w:rFonts w:ascii="方正仿宋简体" w:eastAsia="方正仿宋简体" w:hAnsi="方正仿宋简体" w:cs="方正仿宋简体"/>
                <w:sz w:val="32"/>
                <w:szCs w:val="32"/>
              </w:rPr>
              <w:t>贷前准入</w:t>
            </w:r>
            <w:r>
              <w:rPr>
                <w:rFonts w:ascii="Times New Roman" w:eastAsia="Times New Roman" w:hAnsi="Times New Roman"/>
                <w:sz w:val="32"/>
                <w:szCs w:val="32"/>
              </w:rPr>
              <w:t>、</w:t>
            </w:r>
            <w:r>
              <w:rPr>
                <w:rFonts w:ascii="方正仿宋简体" w:eastAsia="方正仿宋简体" w:hAnsi="方正仿宋简体" w:cs="方正仿宋简体"/>
                <w:sz w:val="32"/>
                <w:szCs w:val="32"/>
              </w:rPr>
              <w:t>贷中监控</w:t>
            </w:r>
            <w:r>
              <w:rPr>
                <w:rFonts w:ascii="Times New Roman" w:eastAsia="Times New Roman" w:hAnsi="Times New Roman"/>
                <w:sz w:val="32"/>
                <w:szCs w:val="32"/>
              </w:rPr>
              <w:t>、</w:t>
            </w:r>
            <w:r>
              <w:rPr>
                <w:rFonts w:ascii="方正仿宋简体" w:eastAsia="方正仿宋简体" w:hAnsi="方正仿宋简体" w:cs="方正仿宋简体"/>
                <w:sz w:val="32"/>
                <w:szCs w:val="32"/>
              </w:rPr>
              <w:t>反欺诈等场景模型数量激增</w:t>
            </w:r>
            <w:r>
              <w:rPr>
                <w:rFonts w:ascii="Times New Roman" w:eastAsia="Times New Roman" w:hAnsi="Times New Roman"/>
                <w:sz w:val="32"/>
                <w:szCs w:val="32"/>
              </w:rPr>
              <w:t>，</w:t>
            </w:r>
            <w:r>
              <w:rPr>
                <w:rFonts w:ascii="方正仿宋简体" w:eastAsia="方正仿宋简体" w:hAnsi="方正仿宋简体" w:cs="方正仿宋简体"/>
                <w:sz w:val="32"/>
                <w:szCs w:val="32"/>
              </w:rPr>
              <w:t>人工监测难以实现全覆盖</w:t>
            </w:r>
            <w:r>
              <w:rPr>
                <w:rFonts w:ascii="Times New Roman" w:eastAsia="Times New Roman" w:hAnsi="Times New Roman"/>
                <w:sz w:val="32"/>
                <w:szCs w:val="32"/>
              </w:rPr>
              <w:t>，</w:t>
            </w:r>
            <w:r>
              <w:rPr>
                <w:rFonts w:ascii="方正仿宋简体" w:eastAsia="方正仿宋简体" w:hAnsi="方正仿宋简体" w:cs="方正仿宋简体"/>
                <w:sz w:val="32"/>
                <w:szCs w:val="32"/>
              </w:rPr>
              <w:t>部分边缘模型长期处于</w:t>
            </w:r>
            <w:r>
              <w:rPr>
                <w:rFonts w:ascii="Times New Roman" w:eastAsia="Times New Roman" w:hAnsi="Times New Roman"/>
                <w:sz w:val="32"/>
                <w:szCs w:val="32"/>
              </w:rPr>
              <w:t>“</w:t>
            </w:r>
            <w:r>
              <w:rPr>
                <w:rFonts w:ascii="方正仿宋简体" w:eastAsia="方正仿宋简体" w:hAnsi="方正仿宋简体" w:cs="方正仿宋简体"/>
                <w:sz w:val="32"/>
                <w:szCs w:val="32"/>
              </w:rPr>
              <w:t>失管</w:t>
            </w:r>
            <w:r>
              <w:rPr>
                <w:rFonts w:ascii="Times New Roman" w:eastAsia="Times New Roman" w:hAnsi="Times New Roman"/>
                <w:sz w:val="32"/>
                <w:szCs w:val="32"/>
              </w:rPr>
              <w:t>”</w:t>
            </w:r>
            <w:r>
              <w:rPr>
                <w:rFonts w:ascii="方正仿宋简体" w:eastAsia="方正仿宋简体" w:hAnsi="方正仿宋简体" w:cs="方正仿宋简体"/>
                <w:sz w:val="32"/>
                <w:szCs w:val="32"/>
              </w:rPr>
              <w:t>状态</w:t>
            </w:r>
            <w:r>
              <w:rPr>
                <w:rFonts w:ascii="Times New Roman" w:eastAsia="Times New Roman" w:hAnsi="Times New Roman"/>
                <w:sz w:val="32"/>
                <w:szCs w:val="32"/>
              </w:rPr>
              <w:t>，</w:t>
            </w:r>
            <w:r>
              <w:rPr>
                <w:rFonts w:ascii="方正仿宋简体" w:eastAsia="方正仿宋简体" w:hAnsi="方正仿宋简体" w:cs="方正仿宋简体"/>
                <w:sz w:val="32"/>
                <w:szCs w:val="32"/>
              </w:rPr>
              <w:t>形成潜在风控盲区</w:t>
            </w:r>
            <w:r>
              <w:rPr>
                <w:rFonts w:ascii="Times New Roman" w:eastAsia="Times New Roman" w:hAnsi="Times New Roman"/>
                <w:sz w:val="32"/>
                <w:szCs w:val="32"/>
              </w:rPr>
              <w:t>。</w:t>
            </w:r>
          </w:p>
          <w:p w14:paraId="3913A707" w14:textId="77777777" w:rsidR="00000000" w:rsidRDefault="00FA32CF">
            <w:pPr>
              <w:widowControl/>
              <w:spacing w:line="560" w:lineRule="exact"/>
              <w:ind w:firstLineChars="200" w:firstLine="640"/>
              <w:textAlignment w:val="center"/>
              <w:rPr>
                <w:rFonts w:ascii="方正仿宋简体" w:eastAsia="方正仿宋简体" w:hAnsi="方正仿宋简体" w:cs="方正仿宋简体"/>
                <w:color w:val="000000"/>
                <w:kern w:val="0"/>
                <w:sz w:val="32"/>
                <w:szCs w:val="32"/>
                <w:lang w:bidi="ar"/>
              </w:rPr>
            </w:pPr>
            <w:r>
              <w:rPr>
                <w:rFonts w:ascii="方正仿宋简体" w:eastAsia="方正仿宋简体" w:hAnsi="方正仿宋简体" w:cs="方正仿宋简体" w:hint="eastAsia"/>
                <w:color w:val="000000"/>
                <w:kern w:val="0"/>
                <w:sz w:val="32"/>
                <w:szCs w:val="32"/>
                <w:lang w:bidi="ar"/>
              </w:rPr>
              <w:t>因此亟需</w:t>
            </w:r>
            <w:r>
              <w:rPr>
                <w:rFonts w:ascii="方正仿宋简体" w:eastAsia="方正仿宋简体" w:hAnsi="方正仿宋简体" w:cs="方正仿宋简体"/>
                <w:sz w:val="32"/>
                <w:szCs w:val="32"/>
              </w:rPr>
              <w:t>构建</w:t>
            </w:r>
            <w:r>
              <w:rPr>
                <w:rFonts w:ascii="Times New Roman" w:eastAsia="Times New Roman" w:hAnsi="Times New Roman"/>
                <w:sz w:val="32"/>
                <w:szCs w:val="32"/>
              </w:rPr>
              <w:t>“</w:t>
            </w:r>
            <w:r>
              <w:rPr>
                <w:rFonts w:ascii="方正仿宋简体" w:eastAsia="方正仿宋简体" w:hAnsi="方正仿宋简体" w:cs="方正仿宋简体"/>
                <w:sz w:val="32"/>
                <w:szCs w:val="32"/>
              </w:rPr>
              <w:t>监测</w:t>
            </w:r>
            <w:r>
              <w:rPr>
                <w:rFonts w:ascii="Times New Roman" w:eastAsia="Times New Roman" w:hAnsi="Times New Roman"/>
                <w:sz w:val="32"/>
                <w:szCs w:val="32"/>
              </w:rPr>
              <w:t>—</w:t>
            </w:r>
            <w:r>
              <w:rPr>
                <w:rFonts w:ascii="方正仿宋简体" w:eastAsia="方正仿宋简体" w:hAnsi="方正仿宋简体" w:cs="方正仿宋简体"/>
                <w:sz w:val="32"/>
                <w:szCs w:val="32"/>
              </w:rPr>
              <w:t>定位</w:t>
            </w:r>
            <w:r>
              <w:rPr>
                <w:rFonts w:ascii="Times New Roman" w:eastAsia="Times New Roman" w:hAnsi="Times New Roman"/>
                <w:sz w:val="32"/>
                <w:szCs w:val="32"/>
              </w:rPr>
              <w:t>—</w:t>
            </w:r>
            <w:r>
              <w:rPr>
                <w:rFonts w:ascii="方正仿宋简体" w:eastAsia="方正仿宋简体" w:hAnsi="方正仿宋简体" w:cs="方正仿宋简体"/>
                <w:sz w:val="32"/>
                <w:szCs w:val="32"/>
              </w:rPr>
              <w:t>迭代</w:t>
            </w:r>
            <w:r>
              <w:rPr>
                <w:rFonts w:ascii="Times New Roman" w:eastAsia="Times New Roman" w:hAnsi="Times New Roman"/>
                <w:sz w:val="32"/>
                <w:szCs w:val="32"/>
              </w:rPr>
              <w:t>—</w:t>
            </w:r>
            <w:r>
              <w:rPr>
                <w:rFonts w:ascii="方正仿宋简体" w:eastAsia="方正仿宋简体" w:hAnsi="方正仿宋简体" w:cs="方正仿宋简体"/>
                <w:sz w:val="32"/>
                <w:szCs w:val="32"/>
              </w:rPr>
              <w:t>部署</w:t>
            </w:r>
            <w:r>
              <w:rPr>
                <w:rFonts w:ascii="Times New Roman" w:eastAsia="Times New Roman" w:hAnsi="Times New Roman"/>
                <w:sz w:val="32"/>
                <w:szCs w:val="32"/>
              </w:rPr>
              <w:t>”</w:t>
            </w:r>
            <w:r>
              <w:rPr>
                <w:rFonts w:ascii="方正仿宋简体" w:eastAsia="方正仿宋简体" w:hAnsi="方正仿宋简体" w:cs="方正仿宋简体"/>
                <w:sz w:val="32"/>
                <w:szCs w:val="32"/>
              </w:rPr>
              <w:t>闭环技术体系</w:t>
            </w:r>
            <w:r>
              <w:rPr>
                <w:rFonts w:ascii="方正仿宋简体" w:eastAsia="方正仿宋简体" w:hAnsi="方正仿宋简体" w:cs="方正仿宋简体" w:hint="eastAsia"/>
                <w:sz w:val="32"/>
                <w:szCs w:val="32"/>
              </w:rPr>
              <w:t>，</w:t>
            </w:r>
            <w:r>
              <w:rPr>
                <w:rFonts w:ascii="方正仿宋简体" w:eastAsia="方正仿宋简体" w:hAnsi="方正仿宋简体" w:cs="方正仿宋简体" w:hint="eastAsia"/>
                <w:color w:val="000000"/>
                <w:kern w:val="0"/>
                <w:sz w:val="32"/>
                <w:szCs w:val="32"/>
                <w:lang w:bidi="ar"/>
              </w:rPr>
              <w:t>基于</w:t>
            </w:r>
            <w:r>
              <w:rPr>
                <w:rFonts w:ascii="方正仿宋简体" w:eastAsia="方正仿宋简体" w:hAnsi="方正仿宋简体" w:cs="方正仿宋简体" w:hint="eastAsia"/>
                <w:color w:val="000000"/>
                <w:kern w:val="0"/>
                <w:sz w:val="32"/>
                <w:szCs w:val="32"/>
                <w:lang w:bidi="ar"/>
              </w:rPr>
              <w:t>AI</w:t>
            </w:r>
            <w:r>
              <w:rPr>
                <w:rFonts w:ascii="方正仿宋简体" w:eastAsia="方正仿宋简体" w:hAnsi="方正仿宋简体" w:cs="方正仿宋简体" w:hint="eastAsia"/>
                <w:color w:val="000000"/>
                <w:kern w:val="0"/>
                <w:sz w:val="32"/>
                <w:szCs w:val="32"/>
                <w:lang w:bidi="ar"/>
              </w:rPr>
              <w:t>技术驱动模型自动化迭代，构建智能闭环体系，保障模型持续稳定运行，最大化模型业务价值。</w:t>
            </w:r>
          </w:p>
        </w:tc>
      </w:tr>
      <w:tr w:rsidR="00000000" w14:paraId="538D3C98" w14:textId="77777777">
        <w:trPr>
          <w:trHeight w:val="2100"/>
        </w:trPr>
        <w:tc>
          <w:tcPr>
            <w:tcW w:w="8358" w:type="dxa"/>
            <w:gridSpan w:val="5"/>
            <w:tcBorders>
              <w:top w:val="single" w:sz="4" w:space="0" w:color="000000"/>
              <w:left w:val="single" w:sz="4" w:space="0" w:color="000000"/>
              <w:bottom w:val="single" w:sz="4" w:space="0" w:color="000000"/>
              <w:right w:val="single" w:sz="4" w:space="0" w:color="000000"/>
            </w:tcBorders>
          </w:tcPr>
          <w:p w14:paraId="68842B1C" w14:textId="77777777" w:rsidR="00000000" w:rsidRDefault="00FA32CF">
            <w:pPr>
              <w:widowControl/>
              <w:spacing w:line="560" w:lineRule="exact"/>
              <w:textAlignment w:val="center"/>
              <w:rPr>
                <w:rFonts w:ascii="方正仿宋简体" w:eastAsia="方正仿宋简体" w:hAnsi="方正仿宋简体" w:cs="方正仿宋简体" w:hint="eastAsia"/>
                <w:color w:val="000000"/>
                <w:kern w:val="0"/>
                <w:sz w:val="32"/>
                <w:szCs w:val="32"/>
                <w:lang w:bidi="ar"/>
              </w:rPr>
            </w:pPr>
            <w:r>
              <w:rPr>
                <w:rFonts w:ascii="方正仿宋简体" w:eastAsia="方正仿宋简体" w:hAnsi="方正仿宋简体" w:cs="方正仿宋简体" w:hint="eastAsia"/>
                <w:b/>
                <w:bCs/>
                <w:color w:val="000000"/>
                <w:kern w:val="0"/>
                <w:sz w:val="32"/>
                <w:szCs w:val="32"/>
                <w:lang w:bidi="ar"/>
              </w:rPr>
              <w:lastRenderedPageBreak/>
              <w:t>技术攻关问题描述</w:t>
            </w:r>
            <w:r>
              <w:rPr>
                <w:rFonts w:ascii="方正仿宋简体" w:eastAsia="方正仿宋简体" w:hAnsi="方正仿宋简体" w:cs="方正仿宋简体" w:hint="eastAsia"/>
                <w:color w:val="000000"/>
                <w:kern w:val="0"/>
                <w:sz w:val="32"/>
                <w:szCs w:val="32"/>
                <w:lang w:bidi="ar"/>
              </w:rPr>
              <w:t>（提炼业务瓶颈对</w:t>
            </w:r>
            <w:r>
              <w:rPr>
                <w:rFonts w:ascii="方正仿宋简体" w:eastAsia="方正仿宋简体" w:hAnsi="方正仿宋简体" w:cs="方正仿宋简体" w:hint="eastAsia"/>
                <w:color w:val="000000"/>
                <w:kern w:val="0"/>
                <w:sz w:val="32"/>
                <w:szCs w:val="32"/>
                <w:lang w:bidi="ar"/>
              </w:rPr>
              <w:t>应的技术卡点，说明难点及现有方法不足）</w:t>
            </w:r>
            <w:r>
              <w:rPr>
                <w:rFonts w:ascii="方正仿宋简体" w:eastAsia="方正仿宋简体" w:hAnsi="方正仿宋简体" w:cs="方正仿宋简体" w:hint="eastAsia"/>
                <w:color w:val="000000"/>
                <w:kern w:val="0"/>
                <w:sz w:val="32"/>
                <w:szCs w:val="32"/>
                <w:lang w:bidi="ar"/>
              </w:rPr>
              <w:br/>
            </w:r>
            <w:r>
              <w:rPr>
                <w:rFonts w:ascii="方正仿宋简体" w:eastAsia="方正仿宋简体" w:hAnsi="方正仿宋简体" w:cs="方正仿宋简体" w:hint="eastAsia"/>
                <w:color w:val="000000"/>
                <w:kern w:val="0"/>
                <w:sz w:val="32"/>
                <w:szCs w:val="32"/>
                <w:lang w:bidi="ar"/>
              </w:rPr>
              <w:t xml:space="preserve">    </w:t>
            </w:r>
            <w:r>
              <w:rPr>
                <w:rFonts w:ascii="方正仿宋简体" w:eastAsia="方正仿宋简体" w:hAnsi="方正仿宋简体" w:cs="方正仿宋简体" w:hint="eastAsia"/>
                <w:b/>
                <w:bCs/>
                <w:color w:val="000000"/>
                <w:kern w:val="0"/>
                <w:sz w:val="32"/>
                <w:szCs w:val="32"/>
                <w:lang w:bidi="ar"/>
              </w:rPr>
              <w:t>1.</w:t>
            </w:r>
            <w:r>
              <w:rPr>
                <w:rFonts w:ascii="方正仿宋简体" w:eastAsia="方正仿宋简体" w:hAnsi="方正仿宋简体" w:cs="方正仿宋简体"/>
                <w:b/>
                <w:bCs/>
                <w:sz w:val="32"/>
                <w:szCs w:val="32"/>
              </w:rPr>
              <w:t>模型性能异常智能检测问题</w:t>
            </w:r>
            <w:r>
              <w:rPr>
                <w:rFonts w:ascii="Times New Roman" w:eastAsia="Times New Roman" w:hAnsi="Times New Roman"/>
                <w:b/>
                <w:bCs/>
                <w:sz w:val="32"/>
                <w:szCs w:val="32"/>
              </w:rPr>
              <w:t>。</w:t>
            </w:r>
            <w:r>
              <w:rPr>
                <w:rFonts w:ascii="Times New Roman" w:eastAsia="Times New Roman" w:hAnsi="Times New Roman"/>
                <w:sz w:val="32"/>
                <w:szCs w:val="32"/>
              </w:rPr>
              <w:t xml:space="preserve"> </w:t>
            </w:r>
            <w:r>
              <w:rPr>
                <w:rFonts w:ascii="方正仿宋简体" w:eastAsia="方正仿宋简体" w:hAnsi="方正仿宋简体" w:cs="方正仿宋简体"/>
                <w:sz w:val="32"/>
                <w:szCs w:val="32"/>
              </w:rPr>
              <w:t>传统阈值式监测无法适配动态业务场景</w:t>
            </w:r>
            <w:r>
              <w:rPr>
                <w:rFonts w:ascii="Times New Roman" w:eastAsia="Times New Roman" w:hAnsi="Times New Roman"/>
                <w:sz w:val="32"/>
                <w:szCs w:val="32"/>
              </w:rPr>
              <w:t>，</w:t>
            </w:r>
            <w:r>
              <w:rPr>
                <w:rFonts w:ascii="方正仿宋简体" w:eastAsia="方正仿宋简体" w:hAnsi="方正仿宋简体" w:cs="方正仿宋简体"/>
                <w:sz w:val="32"/>
                <w:szCs w:val="32"/>
              </w:rPr>
              <w:t>难以精准识别数据漂移</w:t>
            </w:r>
            <w:r>
              <w:rPr>
                <w:rFonts w:ascii="Times New Roman" w:eastAsia="Times New Roman" w:hAnsi="Times New Roman"/>
                <w:sz w:val="32"/>
                <w:szCs w:val="32"/>
              </w:rPr>
              <w:t>、</w:t>
            </w:r>
            <w:r>
              <w:rPr>
                <w:rFonts w:ascii="方正仿宋简体" w:eastAsia="方正仿宋简体" w:hAnsi="方正仿宋简体" w:cs="方正仿宋简体"/>
                <w:sz w:val="32"/>
                <w:szCs w:val="32"/>
              </w:rPr>
              <w:t>概念漂移</w:t>
            </w:r>
            <w:r>
              <w:rPr>
                <w:rFonts w:ascii="Times New Roman" w:eastAsia="Times New Roman" w:hAnsi="Times New Roman"/>
                <w:sz w:val="32"/>
                <w:szCs w:val="32"/>
              </w:rPr>
              <w:t>、</w:t>
            </w:r>
            <w:r>
              <w:rPr>
                <w:rFonts w:ascii="方正仿宋简体" w:eastAsia="方正仿宋简体" w:hAnsi="方正仿宋简体" w:cs="方正仿宋简体"/>
                <w:sz w:val="32"/>
                <w:szCs w:val="32"/>
              </w:rPr>
              <w:t>模型过拟合或欠拟合等隐性异常</w:t>
            </w:r>
            <w:r>
              <w:rPr>
                <w:rFonts w:ascii="Times New Roman" w:eastAsia="Times New Roman" w:hAnsi="Times New Roman"/>
                <w:sz w:val="32"/>
                <w:szCs w:val="32"/>
              </w:rPr>
              <w:t>，</w:t>
            </w:r>
            <w:r>
              <w:rPr>
                <w:rFonts w:ascii="方正仿宋简体" w:eastAsia="方正仿宋简体" w:hAnsi="方正仿宋简体" w:cs="方正仿宋简体"/>
                <w:sz w:val="32"/>
                <w:szCs w:val="32"/>
              </w:rPr>
              <w:t>尤其在信贷风控高维稀疏特征环境下</w:t>
            </w:r>
            <w:r>
              <w:rPr>
                <w:rFonts w:ascii="Times New Roman" w:eastAsia="Times New Roman" w:hAnsi="Times New Roman"/>
                <w:sz w:val="32"/>
                <w:szCs w:val="32"/>
              </w:rPr>
              <w:t>，</w:t>
            </w:r>
            <w:r>
              <w:rPr>
                <w:rFonts w:ascii="方正仿宋简体" w:eastAsia="方正仿宋简体" w:hAnsi="方正仿宋简体" w:cs="方正仿宋简体"/>
                <w:sz w:val="32"/>
                <w:szCs w:val="32"/>
              </w:rPr>
              <w:t>异常检测准确率低</w:t>
            </w:r>
            <w:r>
              <w:rPr>
                <w:rFonts w:ascii="Times New Roman" w:eastAsia="Times New Roman" w:hAnsi="Times New Roman"/>
                <w:sz w:val="32"/>
                <w:szCs w:val="32"/>
              </w:rPr>
              <w:t>、</w:t>
            </w:r>
            <w:r>
              <w:rPr>
                <w:rFonts w:ascii="方正仿宋简体" w:eastAsia="方正仿宋简体" w:hAnsi="方正仿宋简体" w:cs="方正仿宋简体"/>
                <w:sz w:val="32"/>
                <w:szCs w:val="32"/>
              </w:rPr>
              <w:t>误报率高</w:t>
            </w:r>
            <w:r>
              <w:rPr>
                <w:rFonts w:ascii="Times New Roman" w:eastAsia="Times New Roman" w:hAnsi="Times New Roman"/>
                <w:sz w:val="32"/>
                <w:szCs w:val="32"/>
              </w:rPr>
              <w:t>，</w:t>
            </w:r>
            <w:r>
              <w:rPr>
                <w:rFonts w:ascii="方正仿宋简体" w:eastAsia="方正仿宋简体" w:hAnsi="方正仿宋简体" w:cs="方正仿宋简体"/>
                <w:sz w:val="32"/>
                <w:szCs w:val="32"/>
              </w:rPr>
              <w:t>亟需研发自适应智能检测算法</w:t>
            </w:r>
            <w:r>
              <w:rPr>
                <w:rFonts w:ascii="Times New Roman" w:eastAsia="Times New Roman" w:hAnsi="Times New Roman"/>
                <w:sz w:val="32"/>
                <w:szCs w:val="32"/>
              </w:rPr>
              <w:t>。</w:t>
            </w:r>
            <w:r>
              <w:rPr>
                <w:rFonts w:ascii="方正仿宋简体" w:eastAsia="方正仿宋简体" w:hAnsi="方正仿宋简体" w:cs="方正仿宋简体" w:hint="eastAsia"/>
                <w:color w:val="000000"/>
                <w:kern w:val="0"/>
                <w:sz w:val="32"/>
                <w:szCs w:val="32"/>
                <w:lang w:bidi="ar"/>
              </w:rPr>
              <w:br/>
            </w:r>
            <w:r>
              <w:rPr>
                <w:rFonts w:ascii="方正仿宋简体" w:eastAsia="方正仿宋简体" w:hAnsi="方正仿宋简体" w:cs="方正仿宋简体" w:hint="eastAsia"/>
                <w:color w:val="000000"/>
                <w:kern w:val="0"/>
                <w:sz w:val="32"/>
                <w:szCs w:val="32"/>
                <w:lang w:bidi="ar"/>
              </w:rPr>
              <w:t xml:space="preserve">   </w:t>
            </w:r>
            <w:r>
              <w:rPr>
                <w:rFonts w:ascii="方正仿宋简体" w:eastAsia="方正仿宋简体" w:hAnsi="方正仿宋简体" w:cs="方正仿宋简体" w:hint="eastAsia"/>
                <w:b/>
                <w:bCs/>
                <w:color w:val="000000"/>
                <w:kern w:val="0"/>
                <w:sz w:val="32"/>
                <w:szCs w:val="32"/>
                <w:lang w:bidi="ar"/>
              </w:rPr>
              <w:t xml:space="preserve"> 2.</w:t>
            </w:r>
            <w:r>
              <w:rPr>
                <w:rFonts w:ascii="方正仿宋简体" w:eastAsia="方正仿宋简体" w:hAnsi="方正仿宋简体" w:cs="方正仿宋简体" w:hint="eastAsia"/>
                <w:b/>
                <w:bCs/>
                <w:color w:val="000000"/>
                <w:kern w:val="0"/>
                <w:sz w:val="32"/>
                <w:szCs w:val="32"/>
                <w:lang w:bidi="ar"/>
              </w:rPr>
              <w:t>模型衰减根因自动定位问题。</w:t>
            </w:r>
            <w:r>
              <w:rPr>
                <w:rFonts w:ascii="Times New Roman" w:eastAsia="Times New Roman" w:hAnsi="Times New Roman"/>
                <w:sz w:val="32"/>
                <w:szCs w:val="32"/>
              </w:rPr>
              <w:t xml:space="preserve"> </w:t>
            </w:r>
            <w:r>
              <w:rPr>
                <w:rFonts w:ascii="方正仿宋简体" w:eastAsia="方正仿宋简体" w:hAnsi="方正仿宋简体" w:cs="方正仿宋简体"/>
                <w:sz w:val="32"/>
                <w:szCs w:val="32"/>
              </w:rPr>
              <w:t>模型性能下降往往由数据质量</w:t>
            </w:r>
            <w:r>
              <w:rPr>
                <w:rFonts w:ascii="Times New Roman" w:eastAsia="Times New Roman" w:hAnsi="Times New Roman"/>
                <w:sz w:val="32"/>
                <w:szCs w:val="32"/>
              </w:rPr>
              <w:t>、</w:t>
            </w:r>
            <w:r>
              <w:rPr>
                <w:rFonts w:ascii="方正仿宋简体" w:eastAsia="方正仿宋简体" w:hAnsi="方正仿宋简体" w:cs="方正仿宋简体"/>
                <w:sz w:val="32"/>
                <w:szCs w:val="32"/>
              </w:rPr>
              <w:t>特征失效</w:t>
            </w:r>
            <w:r>
              <w:rPr>
                <w:rFonts w:ascii="Times New Roman" w:eastAsia="Times New Roman" w:hAnsi="Times New Roman"/>
                <w:sz w:val="32"/>
                <w:szCs w:val="32"/>
              </w:rPr>
              <w:t>、</w:t>
            </w:r>
            <w:r>
              <w:rPr>
                <w:rFonts w:ascii="方正仿宋简体" w:eastAsia="方正仿宋简体" w:hAnsi="方正仿宋简体" w:cs="方正仿宋简体"/>
                <w:sz w:val="32"/>
                <w:szCs w:val="32"/>
              </w:rPr>
              <w:t>业务逻辑变更等多因素叠加导致</w:t>
            </w:r>
            <w:r>
              <w:rPr>
                <w:rFonts w:ascii="Times New Roman" w:eastAsia="Times New Roman" w:hAnsi="Times New Roman"/>
                <w:sz w:val="32"/>
                <w:szCs w:val="32"/>
              </w:rPr>
              <w:t>，</w:t>
            </w:r>
            <w:r>
              <w:rPr>
                <w:rFonts w:ascii="方正仿宋简体" w:eastAsia="方正仿宋简体" w:hAnsi="方正仿宋简体" w:cs="方正仿宋简体"/>
                <w:sz w:val="32"/>
                <w:szCs w:val="32"/>
              </w:rPr>
              <w:t>难以自主区分数据缺失</w:t>
            </w:r>
            <w:r>
              <w:rPr>
                <w:rFonts w:ascii="Times New Roman" w:eastAsia="Times New Roman" w:hAnsi="Times New Roman"/>
                <w:sz w:val="32"/>
                <w:szCs w:val="32"/>
              </w:rPr>
              <w:t>、</w:t>
            </w:r>
            <w:r>
              <w:rPr>
                <w:rFonts w:ascii="方正仿宋简体" w:eastAsia="方正仿宋简体" w:hAnsi="方正仿宋简体" w:cs="方正仿宋简体"/>
                <w:sz w:val="32"/>
                <w:szCs w:val="32"/>
              </w:rPr>
              <w:t>分布偏移</w:t>
            </w:r>
            <w:r>
              <w:rPr>
                <w:rFonts w:ascii="Times New Roman" w:eastAsia="Times New Roman" w:hAnsi="Times New Roman"/>
                <w:sz w:val="32"/>
                <w:szCs w:val="32"/>
              </w:rPr>
              <w:t>、</w:t>
            </w:r>
            <w:r>
              <w:rPr>
                <w:rFonts w:ascii="方正仿宋简体" w:eastAsia="方正仿宋简体" w:hAnsi="方正仿宋简体" w:cs="方正仿宋简体"/>
                <w:sz w:val="32"/>
                <w:szCs w:val="32"/>
              </w:rPr>
              <w:t>特征穿越等根因</w:t>
            </w:r>
            <w:r>
              <w:rPr>
                <w:rFonts w:ascii="Times New Roman" w:eastAsia="Times New Roman" w:hAnsi="Times New Roman"/>
                <w:sz w:val="32"/>
                <w:szCs w:val="32"/>
              </w:rPr>
              <w:t>，</w:t>
            </w:r>
            <w:r>
              <w:rPr>
                <w:rFonts w:ascii="方正仿宋简体" w:eastAsia="方正仿宋简体" w:hAnsi="方正仿宋简体" w:cs="方正仿宋简体"/>
                <w:sz w:val="32"/>
                <w:szCs w:val="32"/>
              </w:rPr>
              <w:t>无法精准定位问题源头</w:t>
            </w:r>
            <w:r>
              <w:rPr>
                <w:rFonts w:ascii="Times New Roman" w:hAnsi="Times New Roman" w:hint="eastAsia"/>
                <w:sz w:val="32"/>
                <w:szCs w:val="32"/>
              </w:rPr>
              <w:t>。</w:t>
            </w:r>
          </w:p>
          <w:p w14:paraId="3176CF34" w14:textId="77777777" w:rsidR="00000000" w:rsidRDefault="00FA32CF">
            <w:pPr>
              <w:widowControl/>
              <w:spacing w:line="560" w:lineRule="exact"/>
              <w:ind w:firstLineChars="200" w:firstLine="640"/>
              <w:textAlignment w:val="center"/>
              <w:rPr>
                <w:rFonts w:ascii="Times New Roman" w:eastAsia="Times New Roman" w:hAnsi="Times New Roman"/>
                <w:sz w:val="32"/>
                <w:szCs w:val="32"/>
              </w:rPr>
            </w:pPr>
            <w:r>
              <w:rPr>
                <w:rFonts w:ascii="方正仿宋简体" w:eastAsia="方正仿宋简体" w:hAnsi="方正仿宋简体" w:cs="方正仿宋简体" w:hint="eastAsia"/>
                <w:b/>
                <w:bCs/>
                <w:sz w:val="32"/>
                <w:szCs w:val="32"/>
              </w:rPr>
              <w:lastRenderedPageBreak/>
              <w:t>3.</w:t>
            </w:r>
            <w:r>
              <w:rPr>
                <w:rFonts w:ascii="方正仿宋简体" w:eastAsia="方正仿宋简体" w:hAnsi="方正仿宋简体" w:cs="方正仿宋简体"/>
                <w:b/>
                <w:bCs/>
                <w:sz w:val="32"/>
                <w:szCs w:val="32"/>
              </w:rPr>
              <w:t>自动化迭代策略自适应问题</w:t>
            </w:r>
            <w:r>
              <w:rPr>
                <w:rFonts w:ascii="Times New Roman" w:eastAsia="Times New Roman" w:hAnsi="Times New Roman"/>
                <w:b/>
                <w:bCs/>
                <w:sz w:val="32"/>
                <w:szCs w:val="32"/>
              </w:rPr>
              <w:t>。</w:t>
            </w:r>
            <w:r>
              <w:rPr>
                <w:rFonts w:ascii="方正仿宋简体" w:eastAsia="方正仿宋简体" w:hAnsi="方正仿宋简体" w:cs="方正仿宋简体"/>
                <w:sz w:val="32"/>
                <w:szCs w:val="32"/>
              </w:rPr>
              <w:t>不同风控场景</w:t>
            </w:r>
            <w:r>
              <w:rPr>
                <w:rFonts w:ascii="Times New Roman" w:eastAsia="Times New Roman" w:hAnsi="Times New Roman"/>
                <w:sz w:val="32"/>
                <w:szCs w:val="32"/>
              </w:rPr>
              <w:t>、</w:t>
            </w:r>
            <w:r>
              <w:rPr>
                <w:rFonts w:ascii="方正仿宋简体" w:eastAsia="方正仿宋简体" w:hAnsi="方正仿宋简体" w:cs="方正仿宋简体"/>
                <w:sz w:val="32"/>
                <w:szCs w:val="32"/>
              </w:rPr>
              <w:t>不同类型模型</w:t>
            </w:r>
            <w:r>
              <w:rPr>
                <w:rFonts w:ascii="Times New Roman" w:eastAsia="Times New Roman" w:hAnsi="Times New Roman"/>
                <w:sz w:val="32"/>
                <w:szCs w:val="32"/>
              </w:rPr>
              <w:t>（</w:t>
            </w:r>
            <w:r>
              <w:rPr>
                <w:rFonts w:ascii="方正仿宋简体" w:eastAsia="方正仿宋简体" w:hAnsi="方正仿宋简体" w:cs="方正仿宋简体"/>
                <w:sz w:val="32"/>
                <w:szCs w:val="32"/>
              </w:rPr>
              <w:t>分类</w:t>
            </w:r>
            <w:r>
              <w:rPr>
                <w:rFonts w:ascii="Times New Roman" w:eastAsia="Times New Roman" w:hAnsi="Times New Roman"/>
                <w:sz w:val="32"/>
                <w:szCs w:val="32"/>
              </w:rPr>
              <w:t>、</w:t>
            </w:r>
            <w:r>
              <w:rPr>
                <w:rFonts w:ascii="方正仿宋简体" w:eastAsia="方正仿宋简体" w:hAnsi="方正仿宋简体" w:cs="方正仿宋简体"/>
                <w:sz w:val="32"/>
                <w:szCs w:val="32"/>
              </w:rPr>
              <w:t>回归</w:t>
            </w:r>
            <w:r>
              <w:rPr>
                <w:rFonts w:ascii="Times New Roman" w:eastAsia="Times New Roman" w:hAnsi="Times New Roman"/>
                <w:sz w:val="32"/>
                <w:szCs w:val="32"/>
              </w:rPr>
              <w:t>、</w:t>
            </w:r>
            <w:r>
              <w:rPr>
                <w:rFonts w:ascii="方正仿宋简体" w:eastAsia="方正仿宋简体" w:hAnsi="方正仿宋简体" w:cs="方正仿宋简体"/>
                <w:sz w:val="32"/>
                <w:szCs w:val="32"/>
              </w:rPr>
              <w:t>聚类</w:t>
            </w:r>
            <w:r>
              <w:rPr>
                <w:rFonts w:ascii="Times New Roman" w:eastAsia="Times New Roman" w:hAnsi="Times New Roman"/>
                <w:sz w:val="32"/>
                <w:szCs w:val="32"/>
              </w:rPr>
              <w:t>）</w:t>
            </w:r>
            <w:r>
              <w:rPr>
                <w:rFonts w:ascii="方正仿宋简体" w:eastAsia="方正仿宋简体" w:hAnsi="方正仿宋简体" w:cs="方正仿宋简体"/>
                <w:sz w:val="32"/>
                <w:szCs w:val="32"/>
              </w:rPr>
              <w:t>的迭代逻辑差异显著</w:t>
            </w:r>
            <w:r>
              <w:rPr>
                <w:rFonts w:ascii="Times New Roman" w:eastAsia="Times New Roman" w:hAnsi="Times New Roman"/>
                <w:sz w:val="32"/>
                <w:szCs w:val="32"/>
              </w:rPr>
              <w:t>，</w:t>
            </w:r>
            <w:r>
              <w:rPr>
                <w:rFonts w:ascii="方正仿宋简体" w:eastAsia="方正仿宋简体" w:hAnsi="方正仿宋简体" w:cs="方正仿宋简体"/>
                <w:sz w:val="32"/>
                <w:szCs w:val="32"/>
              </w:rPr>
              <w:t>现有系统无法根据异常类型与衰减程度自动选择增量训练</w:t>
            </w:r>
            <w:r>
              <w:rPr>
                <w:rFonts w:ascii="Times New Roman" w:eastAsia="Times New Roman" w:hAnsi="Times New Roman"/>
                <w:sz w:val="32"/>
                <w:szCs w:val="32"/>
              </w:rPr>
              <w:t>、</w:t>
            </w:r>
            <w:r>
              <w:rPr>
                <w:rFonts w:ascii="方正仿宋简体" w:eastAsia="方正仿宋简体" w:hAnsi="方正仿宋简体" w:cs="方正仿宋简体"/>
                <w:sz w:val="32"/>
                <w:szCs w:val="32"/>
              </w:rPr>
              <w:t>全量重训</w:t>
            </w:r>
            <w:r>
              <w:rPr>
                <w:rFonts w:ascii="Times New Roman" w:eastAsia="Times New Roman" w:hAnsi="Times New Roman"/>
                <w:sz w:val="32"/>
                <w:szCs w:val="32"/>
              </w:rPr>
              <w:t>、</w:t>
            </w:r>
            <w:r>
              <w:rPr>
                <w:rFonts w:ascii="方正仿宋简体" w:eastAsia="方正仿宋简体" w:hAnsi="方正仿宋简体" w:cs="方正仿宋简体"/>
                <w:sz w:val="32"/>
                <w:szCs w:val="32"/>
              </w:rPr>
              <w:t>超参调优或特征重构等迭代策略</w:t>
            </w:r>
            <w:r>
              <w:rPr>
                <w:rFonts w:ascii="Times New Roman" w:eastAsia="Times New Roman" w:hAnsi="Times New Roman"/>
                <w:sz w:val="32"/>
                <w:szCs w:val="32"/>
              </w:rPr>
              <w:t>，</w:t>
            </w:r>
            <w:r>
              <w:rPr>
                <w:rFonts w:ascii="方正仿宋简体" w:eastAsia="方正仿宋简体" w:hAnsi="方正仿宋简体" w:cs="方正仿宋简体"/>
                <w:sz w:val="32"/>
                <w:szCs w:val="32"/>
              </w:rPr>
              <w:t>难以实现</w:t>
            </w:r>
            <w:r>
              <w:rPr>
                <w:rFonts w:ascii="Times New Roman" w:eastAsia="Times New Roman" w:hAnsi="Times New Roman"/>
                <w:sz w:val="32"/>
                <w:szCs w:val="32"/>
              </w:rPr>
              <w:t>“</w:t>
            </w:r>
            <w:r>
              <w:rPr>
                <w:rFonts w:ascii="方正仿宋简体" w:eastAsia="方正仿宋简体" w:hAnsi="方正仿宋简体" w:cs="方正仿宋简体"/>
                <w:sz w:val="32"/>
                <w:szCs w:val="32"/>
              </w:rPr>
              <w:t>对症下药</w:t>
            </w:r>
            <w:r>
              <w:rPr>
                <w:rFonts w:ascii="Times New Roman" w:eastAsia="Times New Roman" w:hAnsi="Times New Roman"/>
                <w:sz w:val="32"/>
                <w:szCs w:val="32"/>
              </w:rPr>
              <w:t>”</w:t>
            </w:r>
            <w:r>
              <w:rPr>
                <w:rFonts w:ascii="方正仿宋简体" w:eastAsia="方正仿宋简体" w:hAnsi="方正仿宋简体" w:cs="方正仿宋简体"/>
                <w:sz w:val="32"/>
                <w:szCs w:val="32"/>
              </w:rPr>
              <w:t>的精准迭代</w:t>
            </w:r>
            <w:r>
              <w:rPr>
                <w:rFonts w:ascii="Times New Roman" w:eastAsia="Times New Roman" w:hAnsi="Times New Roman"/>
                <w:sz w:val="32"/>
                <w:szCs w:val="32"/>
              </w:rPr>
              <w:t>。</w:t>
            </w:r>
          </w:p>
          <w:p w14:paraId="35F7C54C" w14:textId="77777777" w:rsidR="00000000" w:rsidRDefault="00FA32CF">
            <w:pPr>
              <w:widowControl/>
              <w:spacing w:line="560" w:lineRule="exact"/>
              <w:ind w:firstLineChars="200" w:firstLine="640"/>
              <w:textAlignment w:val="center"/>
              <w:rPr>
                <w:rFonts w:ascii="Times New Roman" w:eastAsia="方正仿宋简体" w:hAnsi="Times New Roman" w:hint="eastAsia"/>
                <w:sz w:val="32"/>
                <w:szCs w:val="32"/>
              </w:rPr>
            </w:pPr>
            <w:r>
              <w:rPr>
                <w:rFonts w:ascii="方正仿宋简体" w:eastAsia="方正仿宋简体" w:hAnsi="方正仿宋简体" w:cs="方正仿宋简体" w:hint="eastAsia"/>
                <w:b/>
                <w:bCs/>
                <w:sz w:val="32"/>
                <w:szCs w:val="32"/>
              </w:rPr>
              <w:t>4.</w:t>
            </w:r>
            <w:r>
              <w:rPr>
                <w:rFonts w:ascii="方正仿宋简体" w:eastAsia="方正仿宋简体" w:hAnsi="方正仿宋简体" w:cs="方正仿宋简体"/>
                <w:b/>
                <w:bCs/>
                <w:sz w:val="32"/>
                <w:szCs w:val="32"/>
              </w:rPr>
              <w:t>自动化迭代风险规避</w:t>
            </w:r>
            <w:r>
              <w:rPr>
                <w:rFonts w:ascii="方正仿宋简体" w:eastAsia="方正仿宋简体" w:hAnsi="方正仿宋简体" w:cs="方正仿宋简体" w:hint="eastAsia"/>
                <w:b/>
                <w:bCs/>
                <w:sz w:val="32"/>
                <w:szCs w:val="32"/>
              </w:rPr>
              <w:t>。</w:t>
            </w:r>
            <w:r>
              <w:rPr>
                <w:rFonts w:ascii="方正仿宋简体" w:eastAsia="方正仿宋简体" w:hAnsi="方正仿宋简体" w:cs="方正仿宋简体"/>
                <w:sz w:val="32"/>
                <w:szCs w:val="32"/>
              </w:rPr>
              <w:t>自动化迭代须在效率与安全之间建立严谨平衡机制</w:t>
            </w:r>
            <w:r>
              <w:rPr>
                <w:rFonts w:ascii="Times New Roman" w:eastAsia="Times New Roman" w:hAnsi="Times New Roman"/>
                <w:sz w:val="32"/>
                <w:szCs w:val="32"/>
              </w:rPr>
              <w:t>，</w:t>
            </w:r>
            <w:r>
              <w:rPr>
                <w:rFonts w:ascii="方正仿宋简体" w:eastAsia="方正仿宋简体" w:hAnsi="方正仿宋简体" w:cs="方正仿宋简体"/>
                <w:sz w:val="32"/>
                <w:szCs w:val="32"/>
              </w:rPr>
              <w:t>重点规避过拟合</w:t>
            </w:r>
            <w:r>
              <w:rPr>
                <w:rFonts w:ascii="方正仿宋简体" w:eastAsia="方正仿宋简体" w:hAnsi="方正仿宋简体" w:cs="方正仿宋简体" w:hint="eastAsia"/>
                <w:sz w:val="32"/>
                <w:szCs w:val="32"/>
              </w:rPr>
              <w:t>、</w:t>
            </w:r>
            <w:r>
              <w:rPr>
                <w:rFonts w:ascii="方正仿宋简体" w:eastAsia="方正仿宋简体" w:hAnsi="方正仿宋简体" w:cs="方正仿宋简体"/>
                <w:sz w:val="32"/>
                <w:szCs w:val="32"/>
              </w:rPr>
              <w:t>数据泄漏</w:t>
            </w:r>
            <w:r>
              <w:rPr>
                <w:rFonts w:ascii="方正仿宋简体" w:eastAsia="方正仿宋简体" w:hAnsi="方正仿宋简体" w:cs="方正仿宋简体" w:hint="eastAsia"/>
                <w:sz w:val="32"/>
                <w:szCs w:val="32"/>
              </w:rPr>
              <w:t>、</w:t>
            </w:r>
            <w:r>
              <w:rPr>
                <w:rFonts w:ascii="方正仿宋简体" w:eastAsia="方正仿宋简体" w:hAnsi="方正仿宋简体" w:cs="方正仿宋简体"/>
                <w:sz w:val="32"/>
                <w:szCs w:val="32"/>
              </w:rPr>
              <w:t>概念漂移误判</w:t>
            </w:r>
            <w:r>
              <w:rPr>
                <w:rFonts w:ascii="方正仿宋简体" w:eastAsia="方正仿宋简体" w:hAnsi="方正仿宋简体" w:cs="方正仿宋简体" w:hint="eastAsia"/>
                <w:sz w:val="32"/>
                <w:szCs w:val="32"/>
              </w:rPr>
              <w:t>、</w:t>
            </w:r>
            <w:r>
              <w:rPr>
                <w:rFonts w:ascii="方正仿宋简体" w:eastAsia="方正仿宋简体" w:hAnsi="方正仿宋简体" w:cs="方正仿宋简体"/>
                <w:sz w:val="32"/>
                <w:szCs w:val="32"/>
              </w:rPr>
              <w:t>迭代震荡</w:t>
            </w:r>
            <w:r>
              <w:rPr>
                <w:rFonts w:ascii="方正仿宋简体" w:eastAsia="方正仿宋简体" w:hAnsi="方正仿宋简体" w:cs="方正仿宋简体" w:hint="eastAsia"/>
                <w:sz w:val="32"/>
                <w:szCs w:val="32"/>
              </w:rPr>
              <w:t>、</w:t>
            </w:r>
            <w:r>
              <w:rPr>
                <w:rFonts w:ascii="方正仿宋简体" w:eastAsia="方正仿宋简体" w:hAnsi="方正仿宋简体" w:cs="方正仿宋简体"/>
                <w:sz w:val="32"/>
                <w:szCs w:val="32"/>
              </w:rPr>
              <w:t>可解释性丧失</w:t>
            </w:r>
            <w:r>
              <w:rPr>
                <w:rFonts w:ascii="方正仿宋简体" w:eastAsia="方正仿宋简体" w:hAnsi="方正仿宋简体" w:cs="方正仿宋简体" w:hint="eastAsia"/>
                <w:sz w:val="32"/>
                <w:szCs w:val="32"/>
              </w:rPr>
              <w:t>、</w:t>
            </w:r>
            <w:r>
              <w:rPr>
                <w:rFonts w:ascii="方正仿宋简体" w:eastAsia="方正仿宋简体" w:hAnsi="方正仿宋简体" w:cs="方正仿宋简体"/>
                <w:sz w:val="32"/>
                <w:szCs w:val="32"/>
              </w:rPr>
              <w:t>样本选择偏差</w:t>
            </w:r>
            <w:r>
              <w:rPr>
                <w:rFonts w:ascii="方正仿宋简体" w:eastAsia="方正仿宋简体" w:hAnsi="方正仿宋简体" w:cs="方正仿宋简体" w:hint="eastAsia"/>
                <w:sz w:val="32"/>
                <w:szCs w:val="32"/>
              </w:rPr>
              <w:t>、</w:t>
            </w:r>
            <w:r>
              <w:rPr>
                <w:rFonts w:ascii="方正仿宋简体" w:eastAsia="方正仿宋简体" w:hAnsi="方正仿宋简体" w:cs="方正仿宋简体"/>
                <w:sz w:val="32"/>
                <w:szCs w:val="32"/>
              </w:rPr>
              <w:t>模型退化累积七类风险</w:t>
            </w:r>
            <w:r>
              <w:rPr>
                <w:rFonts w:ascii="方正仿宋简体" w:eastAsia="方正仿宋简体" w:hAnsi="方正仿宋简体" w:cs="方正仿宋简体" w:hint="eastAsia"/>
                <w:sz w:val="32"/>
                <w:szCs w:val="32"/>
              </w:rPr>
              <w:t>。</w:t>
            </w:r>
          </w:p>
          <w:p w14:paraId="7D58D26B" w14:textId="77777777" w:rsidR="00000000" w:rsidRDefault="00FA32CF">
            <w:pPr>
              <w:widowControl/>
              <w:spacing w:line="560" w:lineRule="exact"/>
              <w:ind w:firstLineChars="200" w:firstLine="640"/>
              <w:textAlignment w:val="center"/>
              <w:rPr>
                <w:rFonts w:ascii="方正仿宋简体" w:eastAsia="方正仿宋简体" w:hAnsi="方正仿宋简体" w:cs="方正仿宋简体" w:hint="eastAsia"/>
                <w:color w:val="000000"/>
                <w:sz w:val="32"/>
                <w:szCs w:val="32"/>
              </w:rPr>
            </w:pPr>
            <w:r>
              <w:rPr>
                <w:rFonts w:ascii="方正仿宋简体" w:eastAsia="方正仿宋简体" w:hAnsi="方正仿宋简体" w:cs="方正仿宋简体" w:hint="eastAsia"/>
                <w:b/>
                <w:bCs/>
                <w:sz w:val="32"/>
                <w:szCs w:val="32"/>
              </w:rPr>
              <w:t>5.</w:t>
            </w:r>
            <w:r>
              <w:rPr>
                <w:rFonts w:ascii="方正仿宋简体" w:eastAsia="方正仿宋简体" w:hAnsi="方正仿宋简体" w:cs="方正仿宋简体"/>
                <w:b/>
                <w:bCs/>
                <w:sz w:val="32"/>
                <w:szCs w:val="32"/>
              </w:rPr>
              <w:t>迭代模型自动化验证与部署问题</w:t>
            </w:r>
            <w:r>
              <w:rPr>
                <w:rFonts w:ascii="Times New Roman" w:eastAsia="Times New Roman" w:hAnsi="Times New Roman"/>
                <w:b/>
                <w:bCs/>
                <w:sz w:val="32"/>
                <w:szCs w:val="32"/>
              </w:rPr>
              <w:t>。</w:t>
            </w:r>
            <w:r>
              <w:rPr>
                <w:rFonts w:ascii="Times New Roman" w:eastAsia="Times New Roman" w:hAnsi="Times New Roman"/>
                <w:sz w:val="32"/>
                <w:szCs w:val="32"/>
              </w:rPr>
              <w:t xml:space="preserve"> </w:t>
            </w:r>
            <w:r>
              <w:rPr>
                <w:rFonts w:ascii="方正仿宋简体" w:eastAsia="方正仿宋简体" w:hAnsi="方正仿宋简体" w:cs="方正仿宋简体"/>
                <w:sz w:val="32"/>
                <w:szCs w:val="32"/>
              </w:rPr>
              <w:t>新迭代模型的效果验证</w:t>
            </w:r>
            <w:r>
              <w:rPr>
                <w:rFonts w:ascii="Times New Roman" w:eastAsia="Times New Roman" w:hAnsi="Times New Roman"/>
                <w:sz w:val="32"/>
                <w:szCs w:val="32"/>
              </w:rPr>
              <w:t>、</w:t>
            </w:r>
            <w:r>
              <w:rPr>
                <w:rFonts w:ascii="方正仿宋简体" w:eastAsia="方正仿宋简体" w:hAnsi="方正仿宋简体" w:cs="方正仿宋简体"/>
                <w:sz w:val="32"/>
                <w:szCs w:val="32"/>
              </w:rPr>
              <w:t>风险评估</w:t>
            </w:r>
            <w:r>
              <w:rPr>
                <w:rFonts w:ascii="Times New Roman" w:eastAsia="Times New Roman" w:hAnsi="Times New Roman"/>
                <w:sz w:val="32"/>
                <w:szCs w:val="32"/>
              </w:rPr>
              <w:t>、</w:t>
            </w:r>
            <w:r>
              <w:rPr>
                <w:rFonts w:ascii="方正仿宋简体" w:eastAsia="方正仿宋简体" w:hAnsi="方正仿宋简体" w:cs="方正仿宋简体"/>
                <w:sz w:val="32"/>
                <w:szCs w:val="32"/>
              </w:rPr>
              <w:t>灰度发布缺乏连贯的自动化流程</w:t>
            </w:r>
            <w:r>
              <w:rPr>
                <w:rFonts w:ascii="Times New Roman" w:eastAsia="Times New Roman" w:hAnsi="Times New Roman"/>
                <w:sz w:val="32"/>
                <w:szCs w:val="32"/>
              </w:rPr>
              <w:t>，</w:t>
            </w:r>
            <w:r>
              <w:rPr>
                <w:rFonts w:ascii="方正仿宋简体" w:eastAsia="方正仿宋简体" w:hAnsi="方正仿宋简体" w:cs="方正仿宋简体"/>
                <w:sz w:val="32"/>
                <w:szCs w:val="32"/>
              </w:rPr>
              <w:t>且无法实现模型的自动切换与秒级回滚</w:t>
            </w:r>
            <w:r>
              <w:rPr>
                <w:rFonts w:ascii="Times New Roman" w:eastAsia="Times New Roman" w:hAnsi="Times New Roman"/>
                <w:sz w:val="32"/>
                <w:szCs w:val="32"/>
              </w:rPr>
              <w:t>，</w:t>
            </w:r>
            <w:r>
              <w:rPr>
                <w:rFonts w:ascii="方正仿宋简体" w:eastAsia="方正仿宋简体" w:hAnsi="方正仿宋简体" w:cs="方正仿宋简体"/>
                <w:sz w:val="32"/>
                <w:szCs w:val="32"/>
              </w:rPr>
              <w:t>一旦迭代异常将直接冲击业务连续性</w:t>
            </w:r>
            <w:r>
              <w:rPr>
                <w:rFonts w:ascii="Times New Roman" w:eastAsia="Times New Roman" w:hAnsi="Times New Roman"/>
                <w:sz w:val="32"/>
                <w:szCs w:val="32"/>
              </w:rPr>
              <w:t>。</w:t>
            </w:r>
          </w:p>
        </w:tc>
      </w:tr>
      <w:tr w:rsidR="00000000" w14:paraId="07AC4A14" w14:textId="77777777">
        <w:trPr>
          <w:trHeight w:val="2180"/>
        </w:trPr>
        <w:tc>
          <w:tcPr>
            <w:tcW w:w="8358" w:type="dxa"/>
            <w:gridSpan w:val="5"/>
            <w:tcBorders>
              <w:top w:val="single" w:sz="4" w:space="0" w:color="000000"/>
              <w:left w:val="single" w:sz="4" w:space="0" w:color="000000"/>
              <w:bottom w:val="single" w:sz="4" w:space="0" w:color="000000"/>
              <w:right w:val="single" w:sz="4" w:space="0" w:color="000000"/>
            </w:tcBorders>
          </w:tcPr>
          <w:p w14:paraId="6C5A7872" w14:textId="77777777" w:rsidR="00000000" w:rsidRDefault="00FA32CF">
            <w:pPr>
              <w:spacing w:line="560" w:lineRule="exact"/>
              <w:ind w:firstLine="640"/>
            </w:pPr>
            <w:r>
              <w:rPr>
                <w:rFonts w:ascii="方正仿宋简体" w:eastAsia="方正仿宋简体" w:hAnsi="方正仿宋简体" w:cs="方正仿宋简体" w:hint="eastAsia"/>
                <w:b/>
                <w:bCs/>
                <w:color w:val="000000"/>
                <w:kern w:val="0"/>
                <w:sz w:val="32"/>
                <w:szCs w:val="32"/>
                <w:lang w:bidi="ar"/>
              </w:rPr>
              <w:lastRenderedPageBreak/>
              <w:t>攻关任务</w:t>
            </w:r>
            <w:r>
              <w:rPr>
                <w:rFonts w:ascii="方正仿宋简体" w:eastAsia="方正仿宋简体" w:hAnsi="方正仿宋简体" w:cs="方正仿宋简体" w:hint="eastAsia"/>
                <w:b/>
                <w:bCs/>
                <w:color w:val="000000"/>
                <w:kern w:val="0"/>
                <w:sz w:val="32"/>
                <w:szCs w:val="32"/>
                <w:lang w:bidi="ar"/>
              </w:rPr>
              <w:t>描述</w:t>
            </w:r>
            <w:r>
              <w:rPr>
                <w:rFonts w:ascii="方正仿宋简体" w:eastAsia="方正仿宋简体" w:hAnsi="方正仿宋简体" w:cs="方正仿宋简体" w:hint="eastAsia"/>
                <w:color w:val="000000"/>
                <w:kern w:val="0"/>
                <w:sz w:val="32"/>
                <w:szCs w:val="32"/>
                <w:lang w:bidi="ar"/>
              </w:rPr>
              <w:t>（针对每一个技术攻关问题，明确需完成的具体任务及成果形式）</w:t>
            </w:r>
            <w:r>
              <w:rPr>
                <w:rFonts w:ascii="方正仿宋简体" w:eastAsia="方正仿宋简体" w:hAnsi="方正仿宋简体" w:cs="方正仿宋简体" w:hint="eastAsia"/>
                <w:color w:val="000000"/>
                <w:kern w:val="0"/>
                <w:sz w:val="32"/>
                <w:szCs w:val="32"/>
                <w:lang w:bidi="ar"/>
              </w:rPr>
              <w:br/>
            </w:r>
            <w:r>
              <w:rPr>
                <w:rFonts w:ascii="方正仿宋简体" w:eastAsia="方正仿宋简体" w:hAnsi="方正仿宋简体" w:cs="方正仿宋简体" w:hint="eastAsia"/>
                <w:color w:val="000000"/>
                <w:kern w:val="0"/>
                <w:sz w:val="32"/>
                <w:szCs w:val="32"/>
                <w:lang w:bidi="ar"/>
              </w:rPr>
              <w:t xml:space="preserve">    </w:t>
            </w:r>
            <w:r>
              <w:rPr>
                <w:rFonts w:ascii="方正仿宋简体" w:eastAsia="方正仿宋简体" w:hAnsi="方正仿宋简体" w:cs="方正仿宋简体"/>
                <w:b/>
                <w:bCs/>
                <w:sz w:val="32"/>
                <w:szCs w:val="32"/>
              </w:rPr>
              <w:t>任务</w:t>
            </w:r>
            <w:r>
              <w:rPr>
                <w:rFonts w:ascii="Times New Roman" w:eastAsia="Times New Roman" w:hAnsi="Times New Roman"/>
                <w:b/>
                <w:bCs/>
                <w:sz w:val="32"/>
                <w:szCs w:val="32"/>
              </w:rPr>
              <w:t>1：AI</w:t>
            </w:r>
            <w:r>
              <w:rPr>
                <w:rFonts w:ascii="方正仿宋简体" w:eastAsia="方正仿宋简体" w:hAnsi="方正仿宋简体" w:cs="方正仿宋简体"/>
                <w:b/>
                <w:bCs/>
                <w:sz w:val="32"/>
                <w:szCs w:val="32"/>
              </w:rPr>
              <w:t>驱动的模型全维度监测体系构建</w:t>
            </w:r>
            <w:r>
              <w:rPr>
                <w:rFonts w:ascii="Times New Roman" w:eastAsia="Times New Roman" w:hAnsi="Times New Roman"/>
                <w:b/>
                <w:bCs/>
                <w:sz w:val="32"/>
                <w:szCs w:val="32"/>
              </w:rPr>
              <w:t>。</w:t>
            </w:r>
            <w:r>
              <w:rPr>
                <w:rFonts w:ascii="Times New Roman" w:eastAsia="Times New Roman" w:hAnsi="Times New Roman"/>
                <w:sz w:val="32"/>
                <w:szCs w:val="32"/>
              </w:rPr>
              <w:t xml:space="preserve"> </w:t>
            </w:r>
            <w:r>
              <w:rPr>
                <w:rFonts w:ascii="方正仿宋简体" w:eastAsia="方正仿宋简体" w:hAnsi="方正仿宋简体" w:cs="方正仿宋简体"/>
                <w:sz w:val="32"/>
                <w:szCs w:val="32"/>
              </w:rPr>
              <w:t>针对性能隐性衰减难发现问题</w:t>
            </w:r>
            <w:r>
              <w:rPr>
                <w:rFonts w:ascii="Times New Roman" w:eastAsia="Times New Roman" w:hAnsi="Times New Roman"/>
                <w:sz w:val="32"/>
                <w:szCs w:val="32"/>
              </w:rPr>
              <w:t>，</w:t>
            </w:r>
            <w:r>
              <w:rPr>
                <w:rFonts w:ascii="方正仿宋简体" w:eastAsia="方正仿宋简体" w:hAnsi="方正仿宋简体" w:cs="方正仿宋简体"/>
                <w:sz w:val="32"/>
                <w:szCs w:val="32"/>
              </w:rPr>
              <w:t>设计涵盖模型性能指标</w:t>
            </w:r>
            <w:r>
              <w:rPr>
                <w:rFonts w:ascii="Times New Roman" w:eastAsia="Times New Roman" w:hAnsi="Times New Roman"/>
                <w:sz w:val="32"/>
                <w:szCs w:val="32"/>
              </w:rPr>
              <w:t>（KS、PSI、AUC）</w:t>
            </w:r>
            <w:r>
              <w:rPr>
                <w:rFonts w:ascii="方正仿宋简体" w:eastAsia="方正仿宋简体" w:hAnsi="方正仿宋简体" w:cs="方正仿宋简体"/>
                <w:sz w:val="32"/>
                <w:szCs w:val="32"/>
              </w:rPr>
              <w:t>与数据质量指标</w:t>
            </w:r>
            <w:r>
              <w:rPr>
                <w:rFonts w:ascii="Times New Roman" w:eastAsia="Times New Roman" w:hAnsi="Times New Roman"/>
                <w:sz w:val="32"/>
                <w:szCs w:val="32"/>
              </w:rPr>
              <w:t>（</w:t>
            </w:r>
            <w:r>
              <w:rPr>
                <w:rFonts w:ascii="方正仿宋简体" w:eastAsia="方正仿宋简体" w:hAnsi="方正仿宋简体" w:cs="方正仿宋简体"/>
                <w:sz w:val="32"/>
                <w:szCs w:val="32"/>
              </w:rPr>
              <w:t>缺失率</w:t>
            </w:r>
            <w:r>
              <w:rPr>
                <w:rFonts w:ascii="Times New Roman" w:eastAsia="Times New Roman" w:hAnsi="Times New Roman"/>
                <w:sz w:val="32"/>
                <w:szCs w:val="32"/>
              </w:rPr>
              <w:t>、</w:t>
            </w:r>
            <w:r>
              <w:rPr>
                <w:rFonts w:ascii="方正仿宋简体" w:eastAsia="方正仿宋简体" w:hAnsi="方正仿宋简体" w:cs="方正仿宋简体"/>
                <w:sz w:val="32"/>
                <w:szCs w:val="32"/>
              </w:rPr>
              <w:t>异常值</w:t>
            </w:r>
            <w:r>
              <w:rPr>
                <w:rFonts w:ascii="Times New Roman" w:eastAsia="Times New Roman" w:hAnsi="Times New Roman"/>
                <w:sz w:val="32"/>
                <w:szCs w:val="32"/>
              </w:rPr>
              <w:t>、</w:t>
            </w:r>
            <w:r>
              <w:rPr>
                <w:rFonts w:ascii="方正仿宋简体" w:eastAsia="方正仿宋简体" w:hAnsi="方正仿宋简体" w:cs="方正仿宋简体"/>
                <w:sz w:val="32"/>
                <w:szCs w:val="32"/>
              </w:rPr>
              <w:t>分布一致性</w:t>
            </w:r>
            <w:r>
              <w:rPr>
                <w:rFonts w:ascii="Times New Roman" w:eastAsia="Times New Roman" w:hAnsi="Times New Roman"/>
                <w:sz w:val="32"/>
                <w:szCs w:val="32"/>
              </w:rPr>
              <w:t>）</w:t>
            </w:r>
            <w:r>
              <w:rPr>
                <w:rFonts w:ascii="方正仿宋简体" w:eastAsia="方正仿宋简体" w:hAnsi="方正仿宋简体" w:cs="方正仿宋简体"/>
                <w:sz w:val="32"/>
                <w:szCs w:val="32"/>
              </w:rPr>
              <w:t>的多维监测框架</w:t>
            </w:r>
            <w:r>
              <w:rPr>
                <w:rFonts w:ascii="Times New Roman" w:eastAsia="Times New Roman" w:hAnsi="Times New Roman"/>
                <w:sz w:val="32"/>
                <w:szCs w:val="32"/>
              </w:rPr>
              <w:t>。</w:t>
            </w:r>
            <w:r>
              <w:rPr>
                <w:rFonts w:ascii="方正仿宋简体" w:eastAsia="方正仿宋简体" w:hAnsi="方正仿宋简体" w:cs="方正仿宋简体"/>
                <w:sz w:val="32"/>
                <w:szCs w:val="32"/>
              </w:rPr>
              <w:t>研发智能异常检测模块</w:t>
            </w:r>
            <w:r>
              <w:rPr>
                <w:rFonts w:ascii="Times New Roman" w:eastAsia="Times New Roman" w:hAnsi="Times New Roman"/>
                <w:sz w:val="32"/>
                <w:szCs w:val="32"/>
              </w:rPr>
              <w:t>，</w:t>
            </w:r>
            <w:r>
              <w:rPr>
                <w:rFonts w:ascii="方正仿宋简体" w:eastAsia="方正仿宋简体" w:hAnsi="方正仿宋简体" w:cs="方正仿宋简体"/>
                <w:sz w:val="32"/>
                <w:szCs w:val="32"/>
              </w:rPr>
              <w:t>集成漂移检测</w:t>
            </w:r>
            <w:r>
              <w:rPr>
                <w:rFonts w:ascii="Times New Roman" w:eastAsia="Times New Roman" w:hAnsi="Times New Roman"/>
                <w:sz w:val="32"/>
                <w:szCs w:val="32"/>
              </w:rPr>
              <w:t>、</w:t>
            </w:r>
            <w:r>
              <w:rPr>
                <w:rFonts w:ascii="方正仿宋简体" w:eastAsia="方正仿宋简体" w:hAnsi="方正仿宋简体" w:cs="方正仿宋简体"/>
                <w:sz w:val="32"/>
                <w:szCs w:val="32"/>
              </w:rPr>
              <w:t>性能衰减预警与异常值识别算法</w:t>
            </w:r>
            <w:r>
              <w:rPr>
                <w:rFonts w:ascii="Times New Roman" w:eastAsia="Times New Roman" w:hAnsi="Times New Roman"/>
                <w:sz w:val="32"/>
                <w:szCs w:val="32"/>
              </w:rPr>
              <w:t>，</w:t>
            </w:r>
            <w:r>
              <w:rPr>
                <w:rFonts w:ascii="方正仿宋简体" w:eastAsia="方正仿宋简体" w:hAnsi="方正仿宋简体" w:cs="方正仿宋简体"/>
                <w:sz w:val="32"/>
                <w:szCs w:val="32"/>
              </w:rPr>
              <w:t>实现模型运行状态的自动化感知</w:t>
            </w:r>
            <w:r>
              <w:rPr>
                <w:rFonts w:ascii="Times New Roman" w:eastAsia="Times New Roman" w:hAnsi="Times New Roman"/>
                <w:sz w:val="32"/>
                <w:szCs w:val="32"/>
              </w:rPr>
              <w:t>、</w:t>
            </w:r>
            <w:r>
              <w:rPr>
                <w:rFonts w:ascii="方正仿宋简体" w:eastAsia="方正仿宋简体" w:hAnsi="方正仿宋简体" w:cs="方正仿宋简体"/>
                <w:sz w:val="32"/>
                <w:szCs w:val="32"/>
              </w:rPr>
              <w:t>指标趋势输出与异常信息快速推送</w:t>
            </w:r>
            <w:r>
              <w:rPr>
                <w:rFonts w:ascii="Times New Roman" w:eastAsia="Times New Roman" w:hAnsi="Times New Roman"/>
                <w:sz w:val="32"/>
                <w:szCs w:val="32"/>
              </w:rPr>
              <w:t>。</w:t>
            </w:r>
          </w:p>
          <w:p w14:paraId="65CB9676" w14:textId="77777777" w:rsidR="00000000" w:rsidRDefault="00FA32CF">
            <w:pPr>
              <w:spacing w:line="560" w:lineRule="exact"/>
              <w:ind w:firstLine="640"/>
            </w:pPr>
            <w:r>
              <w:rPr>
                <w:rFonts w:ascii="方正仿宋简体" w:eastAsia="方正仿宋简体" w:hAnsi="方正仿宋简体" w:cs="方正仿宋简体"/>
                <w:b/>
                <w:bCs/>
                <w:sz w:val="32"/>
                <w:szCs w:val="32"/>
              </w:rPr>
              <w:t>任务</w:t>
            </w:r>
            <w:r>
              <w:rPr>
                <w:rFonts w:ascii="Times New Roman" w:eastAsia="Times New Roman" w:hAnsi="Times New Roman"/>
                <w:b/>
                <w:bCs/>
                <w:sz w:val="32"/>
                <w:szCs w:val="32"/>
              </w:rPr>
              <w:t>2：</w:t>
            </w:r>
            <w:r>
              <w:rPr>
                <w:rFonts w:ascii="方正仿宋简体" w:eastAsia="方正仿宋简体" w:hAnsi="方正仿宋简体" w:cs="方正仿宋简体"/>
                <w:b/>
                <w:bCs/>
                <w:sz w:val="32"/>
                <w:szCs w:val="32"/>
              </w:rPr>
              <w:t>模型问题自动根因分析模块研发</w:t>
            </w:r>
            <w:r>
              <w:rPr>
                <w:rFonts w:ascii="Times New Roman" w:eastAsia="Times New Roman" w:hAnsi="Times New Roman"/>
                <w:b/>
                <w:bCs/>
                <w:sz w:val="32"/>
                <w:szCs w:val="32"/>
              </w:rPr>
              <w:t>。</w:t>
            </w:r>
            <w:r>
              <w:rPr>
                <w:rFonts w:ascii="Times New Roman" w:eastAsia="Times New Roman" w:hAnsi="Times New Roman"/>
                <w:sz w:val="32"/>
                <w:szCs w:val="32"/>
              </w:rPr>
              <w:t xml:space="preserve"> </w:t>
            </w:r>
            <w:r>
              <w:rPr>
                <w:rFonts w:ascii="方正仿宋简体" w:eastAsia="方正仿宋简体" w:hAnsi="方正仿宋简体" w:cs="方正仿宋简体"/>
                <w:sz w:val="32"/>
                <w:szCs w:val="32"/>
              </w:rPr>
              <w:t>针对漂移根因排查耗时耗力问题</w:t>
            </w:r>
            <w:r>
              <w:rPr>
                <w:rFonts w:ascii="Times New Roman" w:eastAsia="Times New Roman" w:hAnsi="Times New Roman"/>
                <w:sz w:val="32"/>
                <w:szCs w:val="32"/>
              </w:rPr>
              <w:t>，</w:t>
            </w:r>
            <w:r>
              <w:rPr>
                <w:rFonts w:ascii="方正仿宋简体" w:eastAsia="方正仿宋简体" w:hAnsi="方正仿宋简体" w:cs="方正仿宋简体"/>
                <w:sz w:val="32"/>
                <w:szCs w:val="32"/>
              </w:rPr>
              <w:t>构建性能衰减根因知识库</w:t>
            </w:r>
            <w:r>
              <w:rPr>
                <w:rFonts w:ascii="Times New Roman" w:eastAsia="Times New Roman" w:hAnsi="Times New Roman"/>
                <w:sz w:val="32"/>
                <w:szCs w:val="32"/>
              </w:rPr>
              <w:t>，</w:t>
            </w:r>
            <w:r>
              <w:rPr>
                <w:rFonts w:ascii="方正仿宋简体" w:eastAsia="方正仿宋简体" w:hAnsi="方正仿宋简体" w:cs="方正仿宋简体"/>
                <w:sz w:val="32"/>
                <w:szCs w:val="32"/>
              </w:rPr>
              <w:t>开发</w:t>
            </w:r>
            <w:r>
              <w:rPr>
                <w:rFonts w:ascii="方正仿宋简体" w:eastAsia="方正仿宋简体" w:hAnsi="方正仿宋简体" w:cs="方正仿宋简体"/>
                <w:sz w:val="32"/>
                <w:szCs w:val="32"/>
              </w:rPr>
              <w:lastRenderedPageBreak/>
              <w:t>基于因果推断与关联分析的定位算法</w:t>
            </w:r>
            <w:r>
              <w:rPr>
                <w:rFonts w:ascii="Times New Roman" w:eastAsia="Times New Roman" w:hAnsi="Times New Roman"/>
                <w:sz w:val="32"/>
                <w:szCs w:val="32"/>
              </w:rPr>
              <w:t>，</w:t>
            </w:r>
            <w:r>
              <w:rPr>
                <w:rFonts w:ascii="方正仿宋简体" w:eastAsia="方正仿宋简体" w:hAnsi="方正仿宋简体" w:cs="方正仿宋简体"/>
                <w:sz w:val="32"/>
                <w:szCs w:val="32"/>
              </w:rPr>
              <w:t>从</w:t>
            </w:r>
            <w:r>
              <w:rPr>
                <w:rFonts w:ascii="方正仿宋简体" w:eastAsia="方正仿宋简体" w:hAnsi="方正仿宋简体" w:cs="方正仿宋简体"/>
                <w:sz w:val="32"/>
                <w:szCs w:val="32"/>
              </w:rPr>
              <w:t>数据</w:t>
            </w:r>
            <w:r>
              <w:rPr>
                <w:rFonts w:ascii="Times New Roman" w:eastAsia="Times New Roman" w:hAnsi="Times New Roman"/>
                <w:sz w:val="32"/>
                <w:szCs w:val="32"/>
              </w:rPr>
              <w:t>、</w:t>
            </w:r>
            <w:r>
              <w:rPr>
                <w:rFonts w:ascii="方正仿宋简体" w:eastAsia="方正仿宋简体" w:hAnsi="方正仿宋简体" w:cs="方正仿宋简体"/>
                <w:sz w:val="32"/>
                <w:szCs w:val="32"/>
              </w:rPr>
              <w:t>特征</w:t>
            </w:r>
            <w:r>
              <w:rPr>
                <w:rFonts w:ascii="Times New Roman" w:eastAsia="Times New Roman" w:hAnsi="Times New Roman"/>
                <w:sz w:val="32"/>
                <w:szCs w:val="32"/>
              </w:rPr>
              <w:t>、</w:t>
            </w:r>
            <w:r>
              <w:rPr>
                <w:rFonts w:ascii="方正仿宋简体" w:eastAsia="方正仿宋简体" w:hAnsi="方正仿宋简体" w:cs="方正仿宋简体"/>
                <w:sz w:val="32"/>
                <w:szCs w:val="32"/>
              </w:rPr>
              <w:t>模型</w:t>
            </w:r>
            <w:r>
              <w:rPr>
                <w:rFonts w:ascii="Times New Roman" w:eastAsia="Times New Roman" w:hAnsi="Times New Roman"/>
                <w:sz w:val="32"/>
                <w:szCs w:val="32"/>
              </w:rPr>
              <w:t>、</w:t>
            </w:r>
            <w:r>
              <w:rPr>
                <w:rFonts w:ascii="方正仿宋简体" w:eastAsia="方正仿宋简体" w:hAnsi="方正仿宋简体" w:cs="方正仿宋简体"/>
                <w:sz w:val="32"/>
                <w:szCs w:val="32"/>
              </w:rPr>
              <w:t>业务四个维度自主排查问题源头</w:t>
            </w:r>
            <w:r>
              <w:rPr>
                <w:rFonts w:ascii="Times New Roman" w:eastAsia="Times New Roman" w:hAnsi="Times New Roman"/>
                <w:sz w:val="32"/>
                <w:szCs w:val="32"/>
              </w:rPr>
              <w:t>。</w:t>
            </w:r>
            <w:r>
              <w:rPr>
                <w:rFonts w:ascii="方正仿宋简体" w:eastAsia="方正仿宋简体" w:hAnsi="方正仿宋简体" w:cs="方正仿宋简体"/>
                <w:sz w:val="32"/>
                <w:szCs w:val="32"/>
              </w:rPr>
              <w:t>输出针对性优化建议并生成根因分析报告</w:t>
            </w:r>
            <w:r>
              <w:rPr>
                <w:rFonts w:ascii="Times New Roman" w:eastAsia="Times New Roman" w:hAnsi="Times New Roman"/>
                <w:sz w:val="32"/>
                <w:szCs w:val="32"/>
              </w:rPr>
              <w:t>，</w:t>
            </w:r>
            <w:r>
              <w:rPr>
                <w:rFonts w:ascii="方正仿宋简体" w:eastAsia="方正仿宋简体" w:hAnsi="方正仿宋简体" w:cs="方正仿宋简体"/>
                <w:sz w:val="32"/>
                <w:szCs w:val="32"/>
              </w:rPr>
              <w:t>将传统数周的人工排查压缩至小时级响应</w:t>
            </w:r>
            <w:r>
              <w:rPr>
                <w:rFonts w:ascii="Times New Roman" w:eastAsia="Times New Roman" w:hAnsi="Times New Roman"/>
                <w:sz w:val="32"/>
                <w:szCs w:val="32"/>
              </w:rPr>
              <w:t>。</w:t>
            </w:r>
          </w:p>
          <w:p w14:paraId="4E58202E" w14:textId="77777777" w:rsidR="00000000" w:rsidRDefault="00FA32CF">
            <w:pPr>
              <w:spacing w:line="560" w:lineRule="exact"/>
              <w:ind w:firstLine="640"/>
            </w:pPr>
            <w:r>
              <w:rPr>
                <w:rFonts w:ascii="方正仿宋简体" w:eastAsia="方正仿宋简体" w:hAnsi="方正仿宋简体" w:cs="方正仿宋简体"/>
                <w:b/>
                <w:bCs/>
                <w:sz w:val="32"/>
                <w:szCs w:val="32"/>
              </w:rPr>
              <w:t>任务</w:t>
            </w:r>
            <w:r>
              <w:rPr>
                <w:rFonts w:ascii="Times New Roman" w:eastAsia="Times New Roman" w:hAnsi="Times New Roman"/>
                <w:b/>
                <w:bCs/>
                <w:sz w:val="32"/>
                <w:szCs w:val="32"/>
              </w:rPr>
              <w:t>3：</w:t>
            </w:r>
            <w:r>
              <w:rPr>
                <w:rFonts w:ascii="方正仿宋简体" w:eastAsia="方正仿宋简体" w:hAnsi="方正仿宋简体" w:cs="方正仿宋简体"/>
                <w:b/>
                <w:bCs/>
                <w:sz w:val="32"/>
                <w:szCs w:val="32"/>
              </w:rPr>
              <w:t>模型自动化迭代引擎开发</w:t>
            </w:r>
            <w:r>
              <w:rPr>
                <w:rFonts w:ascii="Times New Roman" w:eastAsia="Times New Roman" w:hAnsi="Times New Roman"/>
                <w:b/>
                <w:bCs/>
                <w:sz w:val="32"/>
                <w:szCs w:val="32"/>
              </w:rPr>
              <w:t>。</w:t>
            </w:r>
            <w:r>
              <w:rPr>
                <w:rFonts w:ascii="Times New Roman" w:eastAsia="Times New Roman" w:hAnsi="Times New Roman"/>
                <w:sz w:val="32"/>
                <w:szCs w:val="32"/>
              </w:rPr>
              <w:t xml:space="preserve"> </w:t>
            </w:r>
            <w:r>
              <w:rPr>
                <w:rFonts w:ascii="方正仿宋简体" w:eastAsia="方正仿宋简体" w:hAnsi="方正仿宋简体" w:cs="方正仿宋简体"/>
                <w:sz w:val="32"/>
                <w:szCs w:val="32"/>
              </w:rPr>
              <w:t>针对迭代流程繁琐响应滞后问题</w:t>
            </w:r>
            <w:r>
              <w:rPr>
                <w:rFonts w:ascii="Times New Roman" w:eastAsia="Times New Roman" w:hAnsi="Times New Roman"/>
                <w:sz w:val="32"/>
                <w:szCs w:val="32"/>
              </w:rPr>
              <w:t>，</w:t>
            </w:r>
            <w:r>
              <w:rPr>
                <w:rFonts w:ascii="方正仿宋简体" w:eastAsia="方正仿宋简体" w:hAnsi="方正仿宋简体" w:cs="方正仿宋简体"/>
                <w:sz w:val="32"/>
                <w:szCs w:val="32"/>
              </w:rPr>
              <w:t>构建覆盖数据采集</w:t>
            </w:r>
            <w:r>
              <w:rPr>
                <w:rFonts w:ascii="Times New Roman" w:eastAsia="Times New Roman" w:hAnsi="Times New Roman"/>
                <w:sz w:val="32"/>
                <w:szCs w:val="32"/>
              </w:rPr>
              <w:t>、</w:t>
            </w:r>
            <w:r>
              <w:rPr>
                <w:rFonts w:ascii="方正仿宋简体" w:eastAsia="方正仿宋简体" w:hAnsi="方正仿宋简体" w:cs="方正仿宋简体"/>
                <w:sz w:val="32"/>
                <w:szCs w:val="32"/>
              </w:rPr>
              <w:t>特征重构</w:t>
            </w:r>
            <w:r>
              <w:rPr>
                <w:rFonts w:ascii="Times New Roman" w:eastAsia="Times New Roman" w:hAnsi="Times New Roman"/>
                <w:sz w:val="32"/>
                <w:szCs w:val="32"/>
              </w:rPr>
              <w:t>、</w:t>
            </w:r>
            <w:r>
              <w:rPr>
                <w:rFonts w:ascii="方正仿宋简体" w:eastAsia="方正仿宋简体" w:hAnsi="方正仿宋简体" w:cs="方正仿宋简体"/>
                <w:sz w:val="32"/>
                <w:szCs w:val="32"/>
              </w:rPr>
              <w:t>模型训练</w:t>
            </w:r>
            <w:r>
              <w:rPr>
                <w:rFonts w:ascii="Times New Roman" w:eastAsia="Times New Roman" w:hAnsi="Times New Roman"/>
                <w:sz w:val="32"/>
                <w:szCs w:val="32"/>
              </w:rPr>
              <w:t>、</w:t>
            </w:r>
            <w:r>
              <w:rPr>
                <w:rFonts w:ascii="方正仿宋简体" w:eastAsia="方正仿宋简体" w:hAnsi="方正仿宋简体" w:cs="方正仿宋简体"/>
                <w:sz w:val="32"/>
                <w:szCs w:val="32"/>
              </w:rPr>
              <w:t>超参优化</w:t>
            </w:r>
            <w:r>
              <w:rPr>
                <w:rFonts w:ascii="Times New Roman" w:eastAsia="Times New Roman" w:hAnsi="Times New Roman"/>
                <w:sz w:val="32"/>
                <w:szCs w:val="32"/>
              </w:rPr>
              <w:t>、</w:t>
            </w:r>
            <w:r>
              <w:rPr>
                <w:rFonts w:ascii="方正仿宋简体" w:eastAsia="方正仿宋简体" w:hAnsi="方正仿宋简体" w:cs="方正仿宋简体"/>
                <w:sz w:val="32"/>
                <w:szCs w:val="32"/>
              </w:rPr>
              <w:t>模型评估的全流程自动化管道</w:t>
            </w:r>
            <w:r>
              <w:rPr>
                <w:rFonts w:ascii="Times New Roman" w:eastAsia="Times New Roman" w:hAnsi="Times New Roman"/>
                <w:sz w:val="32"/>
                <w:szCs w:val="32"/>
              </w:rPr>
              <w:t>。</w:t>
            </w:r>
            <w:r>
              <w:rPr>
                <w:rFonts w:ascii="方正仿宋简体" w:eastAsia="方正仿宋简体" w:hAnsi="方正仿宋简体" w:cs="方正仿宋简体"/>
                <w:sz w:val="32"/>
                <w:szCs w:val="32"/>
              </w:rPr>
              <w:t>研发支持增量训练</w:t>
            </w:r>
            <w:r>
              <w:rPr>
                <w:rFonts w:ascii="Times New Roman" w:eastAsia="Times New Roman" w:hAnsi="Times New Roman"/>
                <w:sz w:val="32"/>
                <w:szCs w:val="32"/>
              </w:rPr>
              <w:t>、</w:t>
            </w:r>
            <w:r>
              <w:rPr>
                <w:rFonts w:ascii="方正仿宋简体" w:eastAsia="方正仿宋简体" w:hAnsi="方正仿宋简体" w:cs="方正仿宋简体"/>
                <w:sz w:val="32"/>
                <w:szCs w:val="32"/>
              </w:rPr>
              <w:t>全量重训</w:t>
            </w:r>
            <w:r>
              <w:rPr>
                <w:rFonts w:ascii="Times New Roman" w:eastAsia="Times New Roman" w:hAnsi="Times New Roman"/>
                <w:sz w:val="32"/>
                <w:szCs w:val="32"/>
              </w:rPr>
              <w:t>、</w:t>
            </w:r>
            <w:r>
              <w:rPr>
                <w:rFonts w:ascii="方正仿宋简体" w:eastAsia="方正仿宋简体" w:hAnsi="方正仿宋简体" w:cs="方正仿宋简体"/>
                <w:sz w:val="32"/>
                <w:szCs w:val="32"/>
              </w:rPr>
              <w:t>参数微调</w:t>
            </w:r>
            <w:r>
              <w:rPr>
                <w:rFonts w:ascii="Times New Roman" w:eastAsia="Times New Roman" w:hAnsi="Times New Roman"/>
                <w:sz w:val="32"/>
                <w:szCs w:val="32"/>
              </w:rPr>
              <w:t>、</w:t>
            </w:r>
            <w:r>
              <w:rPr>
                <w:rFonts w:ascii="方正仿宋简体" w:eastAsia="方正仿宋简体" w:hAnsi="方正仿宋简体" w:cs="方正仿宋简体"/>
                <w:sz w:val="32"/>
                <w:szCs w:val="32"/>
              </w:rPr>
              <w:t>特征筛选的自适应迭代策略</w:t>
            </w:r>
            <w:r>
              <w:rPr>
                <w:rFonts w:ascii="Times New Roman" w:eastAsia="Times New Roman" w:hAnsi="Times New Roman"/>
                <w:sz w:val="32"/>
                <w:szCs w:val="32"/>
              </w:rPr>
              <w:t>，</w:t>
            </w:r>
            <w:r>
              <w:rPr>
                <w:rFonts w:ascii="方正仿宋简体" w:eastAsia="方正仿宋简体" w:hAnsi="方正仿宋简体" w:cs="方正仿宋简体"/>
                <w:sz w:val="32"/>
                <w:szCs w:val="32"/>
              </w:rPr>
              <w:t>实现阈值触发</w:t>
            </w:r>
            <w:r>
              <w:rPr>
                <w:rFonts w:ascii="Times New Roman" w:eastAsia="Times New Roman" w:hAnsi="Times New Roman"/>
                <w:sz w:val="32"/>
                <w:szCs w:val="32"/>
              </w:rPr>
              <w:t>、</w:t>
            </w:r>
            <w:r>
              <w:rPr>
                <w:rFonts w:ascii="方正仿宋简体" w:eastAsia="方正仿宋简体" w:hAnsi="方正仿宋简体" w:cs="方正仿宋简体"/>
                <w:sz w:val="32"/>
                <w:szCs w:val="32"/>
              </w:rPr>
              <w:t>定时触发</w:t>
            </w:r>
            <w:r>
              <w:rPr>
                <w:rFonts w:ascii="Times New Roman" w:eastAsia="Times New Roman" w:hAnsi="Times New Roman"/>
                <w:sz w:val="32"/>
                <w:szCs w:val="32"/>
              </w:rPr>
              <w:t>、</w:t>
            </w:r>
            <w:r>
              <w:rPr>
                <w:rFonts w:ascii="方正仿宋简体" w:eastAsia="方正仿宋简体" w:hAnsi="方正仿宋简体" w:cs="方正仿宋简体"/>
                <w:sz w:val="32"/>
                <w:szCs w:val="32"/>
              </w:rPr>
              <w:t>异常触发相结合的自动化启动机制与迭代过程监控</w:t>
            </w:r>
            <w:r>
              <w:rPr>
                <w:rFonts w:ascii="Times New Roman" w:eastAsia="Times New Roman" w:hAnsi="Times New Roman"/>
                <w:sz w:val="32"/>
                <w:szCs w:val="32"/>
              </w:rPr>
              <w:t>。</w:t>
            </w:r>
          </w:p>
          <w:p w14:paraId="25D77375" w14:textId="77777777" w:rsidR="00000000" w:rsidRDefault="00FA32CF">
            <w:pPr>
              <w:spacing w:line="560" w:lineRule="exact"/>
              <w:ind w:firstLine="640"/>
              <w:rPr>
                <w:rFonts w:ascii="Times New Roman" w:eastAsia="Times New Roman" w:hAnsi="Times New Roman"/>
                <w:sz w:val="32"/>
                <w:szCs w:val="32"/>
              </w:rPr>
            </w:pPr>
            <w:r>
              <w:rPr>
                <w:rFonts w:ascii="方正仿宋简体" w:eastAsia="方正仿宋简体" w:hAnsi="方正仿宋简体" w:cs="方正仿宋简体"/>
                <w:b/>
                <w:bCs/>
                <w:sz w:val="32"/>
                <w:szCs w:val="32"/>
              </w:rPr>
              <w:t>任务</w:t>
            </w:r>
            <w:r>
              <w:rPr>
                <w:rFonts w:ascii="Times New Roman" w:eastAsia="Times New Roman" w:hAnsi="Times New Roman"/>
                <w:b/>
                <w:bCs/>
                <w:sz w:val="32"/>
                <w:szCs w:val="32"/>
              </w:rPr>
              <w:t>4：</w:t>
            </w:r>
            <w:r>
              <w:rPr>
                <w:rFonts w:ascii="方正仿宋简体" w:eastAsia="方正仿宋简体" w:hAnsi="方正仿宋简体" w:cs="方正仿宋简体"/>
                <w:b/>
                <w:bCs/>
                <w:sz w:val="32"/>
                <w:szCs w:val="32"/>
              </w:rPr>
              <w:t>迭代模型自动化验证与部署</w:t>
            </w:r>
            <w:r>
              <w:rPr>
                <w:rFonts w:ascii="Times New Roman" w:eastAsia="Times New Roman" w:hAnsi="Times New Roman"/>
                <w:b/>
                <w:bCs/>
                <w:sz w:val="32"/>
                <w:szCs w:val="32"/>
              </w:rPr>
              <w:t>。</w:t>
            </w:r>
            <w:r>
              <w:rPr>
                <w:rFonts w:ascii="Times New Roman" w:eastAsia="Times New Roman" w:hAnsi="Times New Roman"/>
                <w:sz w:val="32"/>
                <w:szCs w:val="32"/>
              </w:rPr>
              <w:t xml:space="preserve"> </w:t>
            </w:r>
            <w:r>
              <w:rPr>
                <w:rFonts w:ascii="方正仿宋简体" w:eastAsia="方正仿宋简体" w:hAnsi="方正仿宋简体" w:cs="方正仿宋简体"/>
                <w:sz w:val="32"/>
                <w:szCs w:val="32"/>
              </w:rPr>
              <w:t>针对多模型并行管理难覆盖问题</w:t>
            </w:r>
            <w:r>
              <w:rPr>
                <w:rFonts w:ascii="Times New Roman" w:eastAsia="Times New Roman" w:hAnsi="Times New Roman"/>
                <w:sz w:val="32"/>
                <w:szCs w:val="32"/>
              </w:rPr>
              <w:t>，</w:t>
            </w:r>
            <w:r>
              <w:rPr>
                <w:rFonts w:ascii="方正仿宋简体" w:eastAsia="方正仿宋简体" w:hAnsi="方正仿宋简体" w:cs="方正仿宋简体"/>
                <w:sz w:val="32"/>
                <w:szCs w:val="32"/>
              </w:rPr>
              <w:t>设计多维度验证指标体系对新老模型性能进行全面</w:t>
            </w:r>
            <w:r>
              <w:rPr>
                <w:rFonts w:ascii="方正仿宋简体" w:eastAsia="方正仿宋简体" w:hAnsi="方正仿宋简体" w:cs="方正仿宋简体"/>
                <w:sz w:val="32"/>
                <w:szCs w:val="32"/>
              </w:rPr>
              <w:t>比对</w:t>
            </w:r>
            <w:r>
              <w:rPr>
                <w:rFonts w:ascii="Times New Roman" w:eastAsia="Times New Roman" w:hAnsi="Times New Roman"/>
                <w:sz w:val="32"/>
                <w:szCs w:val="32"/>
              </w:rPr>
              <w:t>。</w:t>
            </w:r>
            <w:r>
              <w:rPr>
                <w:rFonts w:ascii="方正仿宋简体" w:eastAsia="方正仿宋简体" w:hAnsi="方正仿宋简体" w:cs="方正仿宋简体"/>
                <w:sz w:val="32"/>
                <w:szCs w:val="32"/>
              </w:rPr>
              <w:t>研发灰度发布与风险回滚模块</w:t>
            </w:r>
            <w:r>
              <w:rPr>
                <w:rFonts w:ascii="Times New Roman" w:eastAsia="Times New Roman" w:hAnsi="Times New Roman"/>
                <w:sz w:val="32"/>
                <w:szCs w:val="32"/>
              </w:rPr>
              <w:t>，</w:t>
            </w:r>
            <w:r>
              <w:rPr>
                <w:rFonts w:ascii="方正仿宋简体" w:eastAsia="方正仿宋简体" w:hAnsi="方正仿宋简体" w:cs="方正仿宋简体"/>
                <w:sz w:val="32"/>
                <w:szCs w:val="32"/>
              </w:rPr>
              <w:t>确保迭代模型在异常情况下可自动回滚至稳定版本</w:t>
            </w:r>
            <w:r>
              <w:rPr>
                <w:rFonts w:ascii="Times New Roman" w:eastAsia="Times New Roman" w:hAnsi="Times New Roman"/>
                <w:sz w:val="32"/>
                <w:szCs w:val="32"/>
              </w:rPr>
              <w:t>，</w:t>
            </w:r>
            <w:r>
              <w:rPr>
                <w:rFonts w:ascii="方正仿宋简体" w:eastAsia="方正仿宋简体" w:hAnsi="方正仿宋简体" w:cs="方正仿宋简体"/>
                <w:sz w:val="32"/>
                <w:szCs w:val="32"/>
              </w:rPr>
              <w:t>实现业务无感切换与不少于</w:t>
            </w:r>
            <w:r>
              <w:rPr>
                <w:rFonts w:ascii="Times New Roman" w:eastAsia="Times New Roman" w:hAnsi="Times New Roman"/>
                <w:sz w:val="32"/>
                <w:szCs w:val="32"/>
              </w:rPr>
              <w:t>50</w:t>
            </w:r>
            <w:r>
              <w:rPr>
                <w:rFonts w:ascii="方正仿宋简体" w:eastAsia="方正仿宋简体" w:hAnsi="方正仿宋简体" w:cs="方正仿宋简体"/>
                <w:sz w:val="32"/>
                <w:szCs w:val="32"/>
              </w:rPr>
              <w:t>个模型的并行管控及分步上线</w:t>
            </w:r>
            <w:r>
              <w:rPr>
                <w:rFonts w:ascii="Times New Roman" w:eastAsia="Times New Roman" w:hAnsi="Times New Roman"/>
                <w:sz w:val="32"/>
                <w:szCs w:val="32"/>
              </w:rPr>
              <w:t>。</w:t>
            </w:r>
          </w:p>
          <w:p w14:paraId="557514D0" w14:textId="77777777" w:rsidR="00000000" w:rsidRDefault="00FA32CF">
            <w:pPr>
              <w:spacing w:line="560" w:lineRule="exact"/>
              <w:ind w:firstLine="640"/>
              <w:rPr>
                <w:rFonts w:ascii="Times New Roman" w:eastAsia="Times New Roman" w:hAnsi="Times New Roman"/>
                <w:sz w:val="32"/>
                <w:szCs w:val="32"/>
              </w:rPr>
            </w:pPr>
          </w:p>
        </w:tc>
      </w:tr>
      <w:tr w:rsidR="00000000" w14:paraId="777CBA07" w14:textId="77777777">
        <w:trPr>
          <w:trHeight w:val="90"/>
        </w:trPr>
        <w:tc>
          <w:tcPr>
            <w:tcW w:w="8358" w:type="dxa"/>
            <w:gridSpan w:val="5"/>
            <w:tcBorders>
              <w:top w:val="single" w:sz="4" w:space="0" w:color="000000"/>
              <w:left w:val="single" w:sz="4" w:space="0" w:color="000000"/>
              <w:bottom w:val="single" w:sz="4" w:space="0" w:color="000000"/>
              <w:right w:val="single" w:sz="4" w:space="0" w:color="000000"/>
            </w:tcBorders>
          </w:tcPr>
          <w:p w14:paraId="77A2A4EC" w14:textId="77777777" w:rsidR="00000000" w:rsidRDefault="00FA32CF">
            <w:pPr>
              <w:widowControl/>
              <w:spacing w:line="560" w:lineRule="exact"/>
              <w:textAlignment w:val="center"/>
              <w:rPr>
                <w:rFonts w:ascii="方正仿宋简体" w:eastAsia="方正仿宋简体" w:hAnsi="方正仿宋简体" w:cs="方正仿宋简体" w:hint="eastAsia"/>
                <w:color w:val="000000"/>
                <w:kern w:val="0"/>
                <w:sz w:val="32"/>
                <w:szCs w:val="32"/>
                <w:lang w:bidi="ar"/>
              </w:rPr>
            </w:pPr>
            <w:r>
              <w:rPr>
                <w:rFonts w:ascii="方正仿宋简体" w:eastAsia="方正仿宋简体" w:hAnsi="方正仿宋简体" w:cs="方正仿宋简体" w:hint="eastAsia"/>
                <w:b/>
                <w:bCs/>
                <w:color w:val="000000"/>
                <w:kern w:val="0"/>
                <w:sz w:val="32"/>
                <w:szCs w:val="32"/>
                <w:lang w:bidi="ar"/>
              </w:rPr>
              <w:lastRenderedPageBreak/>
              <w:t>现有基础</w:t>
            </w:r>
            <w:r>
              <w:rPr>
                <w:rFonts w:ascii="方正仿宋简体" w:eastAsia="方正仿宋简体" w:hAnsi="方正仿宋简体" w:cs="方正仿宋简体" w:hint="eastAsia"/>
                <w:color w:val="000000"/>
                <w:kern w:val="0"/>
                <w:sz w:val="32"/>
                <w:szCs w:val="32"/>
                <w:lang w:bidi="ar"/>
              </w:rPr>
              <w:t>（命题单位针对技术攻关难点和攻关任务，已开展的研究工作或验证尝</w:t>
            </w:r>
            <w:r>
              <w:rPr>
                <w:rFonts w:ascii="方正仿宋简体" w:eastAsia="方正仿宋简体" w:hAnsi="方正仿宋简体" w:cs="方正仿宋简体" w:hint="eastAsia"/>
                <w:color w:val="000000"/>
                <w:kern w:val="0"/>
                <w:sz w:val="32"/>
                <w:szCs w:val="32"/>
                <w:lang w:bidi="ar"/>
              </w:rPr>
              <w:t xml:space="preserve"> </w:t>
            </w:r>
            <w:r>
              <w:rPr>
                <w:rFonts w:ascii="方正仿宋简体" w:eastAsia="方正仿宋简体" w:hAnsi="方正仿宋简体" w:cs="方正仿宋简体" w:hint="eastAsia"/>
                <w:color w:val="000000"/>
                <w:kern w:val="0"/>
                <w:sz w:val="32"/>
                <w:szCs w:val="32"/>
                <w:lang w:bidi="ar"/>
              </w:rPr>
              <w:t>试及效果）</w:t>
            </w:r>
            <w:r>
              <w:rPr>
                <w:rFonts w:ascii="方正仿宋简体" w:eastAsia="方正仿宋简体" w:hAnsi="方正仿宋简体" w:cs="方正仿宋简体" w:hint="eastAsia"/>
                <w:color w:val="000000"/>
                <w:kern w:val="0"/>
                <w:sz w:val="32"/>
                <w:szCs w:val="32"/>
                <w:lang w:bidi="ar"/>
              </w:rPr>
              <w:br/>
            </w:r>
            <w:r>
              <w:rPr>
                <w:rFonts w:ascii="方正仿宋简体" w:eastAsia="方正仿宋简体" w:hAnsi="方正仿宋简体" w:cs="方正仿宋简体" w:hint="eastAsia"/>
                <w:color w:val="000000"/>
                <w:kern w:val="0"/>
                <w:sz w:val="32"/>
                <w:szCs w:val="32"/>
                <w:lang w:bidi="ar"/>
              </w:rPr>
              <w:t>数据资源：</w:t>
            </w:r>
          </w:p>
          <w:p w14:paraId="359DF2C3" w14:textId="77777777" w:rsidR="00000000" w:rsidRDefault="00FA32CF">
            <w:pPr>
              <w:widowControl/>
              <w:numPr>
                <w:ilvl w:val="0"/>
                <w:numId w:val="1"/>
              </w:numPr>
              <w:tabs>
                <w:tab w:val="left" w:pos="312"/>
              </w:tabs>
              <w:spacing w:line="560" w:lineRule="exact"/>
              <w:textAlignment w:val="center"/>
              <w:rPr>
                <w:rFonts w:ascii="方正仿宋简体" w:eastAsia="方正仿宋简体" w:hAnsi="方正仿宋简体" w:cs="方正仿宋简体" w:hint="eastAsia"/>
                <w:color w:val="000000"/>
                <w:kern w:val="0"/>
                <w:sz w:val="32"/>
                <w:szCs w:val="32"/>
                <w:lang w:bidi="ar"/>
              </w:rPr>
            </w:pPr>
            <w:r>
              <w:rPr>
                <w:rFonts w:ascii="方正仿宋简体" w:eastAsia="方正仿宋简体" w:hAnsi="方正仿宋简体" w:cs="方正仿宋简体" w:hint="eastAsia"/>
                <w:color w:val="000000"/>
                <w:kern w:val="0"/>
                <w:sz w:val="32"/>
                <w:szCs w:val="32"/>
                <w:lang w:bidi="ar"/>
              </w:rPr>
              <w:t>用户信贷数据（敏感信息脱敏）</w:t>
            </w:r>
          </w:p>
          <w:p w14:paraId="0776F497" w14:textId="77777777" w:rsidR="00000000" w:rsidRDefault="00FA32CF">
            <w:pPr>
              <w:widowControl/>
              <w:numPr>
                <w:ilvl w:val="0"/>
                <w:numId w:val="1"/>
              </w:numPr>
              <w:tabs>
                <w:tab w:val="left" w:pos="312"/>
              </w:tabs>
              <w:spacing w:line="560" w:lineRule="exact"/>
              <w:textAlignment w:val="center"/>
              <w:rPr>
                <w:rFonts w:ascii="方正仿宋简体" w:eastAsia="方正仿宋简体" w:hAnsi="方正仿宋简体" w:cs="方正仿宋简体" w:hint="eastAsia"/>
                <w:color w:val="000000"/>
                <w:kern w:val="0"/>
                <w:sz w:val="32"/>
                <w:szCs w:val="32"/>
                <w:lang w:bidi="ar"/>
              </w:rPr>
            </w:pPr>
            <w:r>
              <w:rPr>
                <w:rFonts w:ascii="方正仿宋简体" w:eastAsia="方正仿宋简体" w:hAnsi="方正仿宋简体" w:cs="方正仿宋简体" w:hint="eastAsia"/>
                <w:color w:val="000000"/>
                <w:kern w:val="0"/>
                <w:sz w:val="32"/>
                <w:szCs w:val="32"/>
                <w:lang w:bidi="ar"/>
              </w:rPr>
              <w:t>模型开发报告：银行内部已沉淀的模型开发报告模板。</w:t>
            </w:r>
            <w:r>
              <w:rPr>
                <w:rFonts w:ascii="方正仿宋简体" w:eastAsia="方正仿宋简体" w:hAnsi="方正仿宋简体" w:cs="方正仿宋简体" w:hint="eastAsia"/>
                <w:color w:val="000000"/>
                <w:kern w:val="0"/>
                <w:sz w:val="32"/>
                <w:szCs w:val="32"/>
                <w:lang w:bidi="ar"/>
              </w:rPr>
              <w:br/>
            </w:r>
            <w:r>
              <w:rPr>
                <w:rFonts w:ascii="方正仿宋简体" w:eastAsia="方正仿宋简体" w:hAnsi="方正仿宋简体" w:cs="方正仿宋简体" w:hint="eastAsia"/>
                <w:color w:val="000000"/>
                <w:kern w:val="0"/>
                <w:sz w:val="32"/>
                <w:szCs w:val="32"/>
                <w:lang w:bidi="ar"/>
              </w:rPr>
              <w:t>技术储备：</w:t>
            </w:r>
          </w:p>
          <w:p w14:paraId="7991FED9" w14:textId="77777777" w:rsidR="00000000" w:rsidRDefault="00FA32CF">
            <w:pPr>
              <w:widowControl/>
              <w:spacing w:line="560" w:lineRule="exact"/>
              <w:textAlignment w:val="center"/>
              <w:rPr>
                <w:rFonts w:ascii="方正仿宋简体" w:eastAsia="方正仿宋简体" w:hAnsi="方正仿宋简体" w:cs="方正仿宋简体"/>
                <w:color w:val="000000"/>
                <w:kern w:val="0"/>
                <w:sz w:val="32"/>
                <w:szCs w:val="32"/>
                <w:lang w:bidi="ar"/>
              </w:rPr>
            </w:pPr>
            <w:r>
              <w:rPr>
                <w:rFonts w:ascii="方正仿宋简体" w:eastAsia="方正仿宋简体" w:hAnsi="方正仿宋简体" w:cs="方正仿宋简体" w:hint="eastAsia"/>
                <w:color w:val="000000"/>
                <w:kern w:val="0"/>
                <w:sz w:val="32"/>
                <w:szCs w:val="32"/>
                <w:lang w:bidi="ar"/>
              </w:rPr>
              <w:t>模型开发和训练平台：可使用</w:t>
            </w:r>
            <w:r>
              <w:rPr>
                <w:rFonts w:ascii="方正仿宋简体" w:eastAsia="方正仿宋简体" w:hAnsi="方正仿宋简体" w:cs="方正仿宋简体" w:hint="eastAsia"/>
                <w:color w:val="000000"/>
                <w:kern w:val="0"/>
                <w:sz w:val="32"/>
                <w:szCs w:val="32"/>
                <w:lang w:bidi="ar"/>
              </w:rPr>
              <w:t>Python</w:t>
            </w:r>
            <w:r>
              <w:rPr>
                <w:rFonts w:ascii="方正仿宋简体" w:eastAsia="方正仿宋简体" w:hAnsi="方正仿宋简体" w:cs="方正仿宋简体" w:hint="eastAsia"/>
                <w:color w:val="000000"/>
                <w:kern w:val="0"/>
                <w:sz w:val="32"/>
                <w:szCs w:val="32"/>
                <w:lang w:bidi="ar"/>
              </w:rPr>
              <w:t>语言编写代码进行分析与建模</w:t>
            </w:r>
          </w:p>
          <w:p w14:paraId="70EABB4C" w14:textId="77777777" w:rsidR="00000000" w:rsidRDefault="00FA32CF">
            <w:pPr>
              <w:widowControl/>
              <w:spacing w:line="560" w:lineRule="exact"/>
              <w:textAlignment w:val="center"/>
              <w:rPr>
                <w:rFonts w:ascii="方正仿宋简体" w:eastAsia="方正仿宋简体" w:hAnsi="方正仿宋简体" w:cs="方正仿宋简体" w:hint="eastAsia"/>
                <w:color w:val="000000"/>
                <w:kern w:val="0"/>
                <w:sz w:val="32"/>
                <w:szCs w:val="32"/>
                <w:lang w:bidi="ar"/>
              </w:rPr>
            </w:pPr>
          </w:p>
          <w:p w14:paraId="7820452C" w14:textId="77777777" w:rsidR="00000000" w:rsidRDefault="00FA32CF">
            <w:pPr>
              <w:widowControl/>
              <w:spacing w:line="560" w:lineRule="exact"/>
              <w:textAlignment w:val="center"/>
              <w:rPr>
                <w:rFonts w:ascii="方正仿宋简体" w:eastAsia="方正仿宋简体" w:hAnsi="方正仿宋简体" w:cs="方正仿宋简体" w:hint="eastAsia"/>
                <w:color w:val="000000"/>
                <w:kern w:val="0"/>
                <w:sz w:val="32"/>
                <w:szCs w:val="32"/>
                <w:lang w:bidi="ar"/>
              </w:rPr>
            </w:pPr>
          </w:p>
          <w:p w14:paraId="090A9EDA" w14:textId="77777777" w:rsidR="00000000" w:rsidRDefault="00FA32CF">
            <w:pPr>
              <w:widowControl/>
              <w:spacing w:line="560" w:lineRule="exact"/>
              <w:textAlignment w:val="center"/>
              <w:rPr>
                <w:rFonts w:ascii="方正仿宋简体" w:eastAsia="方正仿宋简体" w:hAnsi="方正仿宋简体" w:cs="方正仿宋简体" w:hint="eastAsia"/>
                <w:color w:val="000000"/>
                <w:kern w:val="0"/>
                <w:sz w:val="32"/>
                <w:szCs w:val="32"/>
                <w:lang w:bidi="ar"/>
              </w:rPr>
            </w:pPr>
          </w:p>
        </w:tc>
      </w:tr>
      <w:tr w:rsidR="00000000" w14:paraId="5571E253" w14:textId="77777777">
        <w:trPr>
          <w:trHeight w:val="2660"/>
        </w:trPr>
        <w:tc>
          <w:tcPr>
            <w:tcW w:w="8358" w:type="dxa"/>
            <w:gridSpan w:val="5"/>
            <w:tcBorders>
              <w:top w:val="single" w:sz="4" w:space="0" w:color="000000"/>
              <w:left w:val="single" w:sz="4" w:space="0" w:color="000000"/>
              <w:bottom w:val="single" w:sz="4" w:space="0" w:color="000000"/>
              <w:right w:val="single" w:sz="4" w:space="0" w:color="000000"/>
            </w:tcBorders>
          </w:tcPr>
          <w:p w14:paraId="06F99E86" w14:textId="77777777" w:rsidR="00000000" w:rsidRDefault="00FA32CF">
            <w:pPr>
              <w:spacing w:before="120" w:after="120" w:line="288" w:lineRule="auto"/>
              <w:jc w:val="left"/>
              <w:rPr>
                <w:rFonts w:ascii="方正仿宋简体" w:eastAsia="方正仿宋简体" w:hAnsi="方正仿宋简体" w:cs="方正仿宋简体" w:hint="eastAsia"/>
                <w:color w:val="000000"/>
                <w:kern w:val="0"/>
                <w:sz w:val="32"/>
                <w:szCs w:val="32"/>
                <w:lang w:bidi="ar"/>
              </w:rPr>
            </w:pPr>
            <w:r>
              <w:rPr>
                <w:rFonts w:ascii="方正仿宋简体" w:eastAsia="方正仿宋简体" w:hAnsi="方正仿宋简体" w:cs="方正仿宋简体" w:hint="eastAsia"/>
                <w:b/>
                <w:bCs/>
                <w:color w:val="000000"/>
                <w:kern w:val="0"/>
                <w:sz w:val="32"/>
                <w:szCs w:val="32"/>
                <w:lang w:bidi="ar"/>
              </w:rPr>
              <w:lastRenderedPageBreak/>
              <w:t>任务目标</w:t>
            </w:r>
            <w:r>
              <w:rPr>
                <w:rFonts w:ascii="方正仿宋简体" w:eastAsia="方正仿宋简体" w:hAnsi="方正仿宋简体" w:cs="方正仿宋简体" w:hint="eastAsia"/>
                <w:color w:val="000000"/>
                <w:kern w:val="0"/>
                <w:sz w:val="32"/>
                <w:szCs w:val="32"/>
                <w:lang w:bidi="ar"/>
              </w:rPr>
              <w:t>（技术攻关的总体目标、量化技术指标及具体成果交付形式）</w:t>
            </w:r>
            <w:r>
              <w:rPr>
                <w:rFonts w:ascii="方正仿宋简体" w:eastAsia="方正仿宋简体" w:hAnsi="方正仿宋简体" w:cs="方正仿宋简体" w:hint="eastAsia"/>
                <w:color w:val="000000"/>
                <w:kern w:val="0"/>
                <w:sz w:val="32"/>
                <w:szCs w:val="32"/>
                <w:lang w:bidi="ar"/>
              </w:rPr>
              <w:br/>
            </w:r>
            <w:r>
              <w:rPr>
                <w:rFonts w:ascii="方正仿宋简体" w:eastAsia="方正仿宋简体" w:hAnsi="方正仿宋简体" w:cs="方正仿宋简体"/>
                <w:color w:val="000000"/>
                <w:kern w:val="0"/>
                <w:sz w:val="32"/>
                <w:szCs w:val="32"/>
                <w:lang w:bidi="ar"/>
              </w:rPr>
              <w:t>构建一套基于</w:t>
            </w:r>
            <w:r>
              <w:rPr>
                <w:rFonts w:ascii="方正仿宋简体" w:eastAsia="方正仿宋简体" w:hAnsi="方正仿宋简体" w:cs="方正仿宋简体"/>
                <w:color w:val="000000"/>
                <w:kern w:val="0"/>
                <w:sz w:val="32"/>
                <w:szCs w:val="32"/>
                <w:lang w:bidi="ar"/>
              </w:rPr>
              <w:t xml:space="preserve"> AI </w:t>
            </w:r>
            <w:r>
              <w:rPr>
                <w:rFonts w:ascii="方正仿宋简体" w:eastAsia="方正仿宋简体" w:hAnsi="方正仿宋简体" w:cs="方正仿宋简体"/>
                <w:color w:val="000000"/>
                <w:kern w:val="0"/>
                <w:sz w:val="32"/>
                <w:szCs w:val="32"/>
                <w:lang w:bidi="ar"/>
              </w:rPr>
              <w:t>技术的模型监测与自动化迭</w:t>
            </w:r>
            <w:r>
              <w:rPr>
                <w:rFonts w:ascii="方正仿宋简体" w:eastAsia="方正仿宋简体" w:hAnsi="方正仿宋简体" w:cs="方正仿宋简体"/>
                <w:color w:val="000000"/>
                <w:kern w:val="0"/>
                <w:sz w:val="32"/>
                <w:szCs w:val="32"/>
                <w:lang w:bidi="ar"/>
              </w:rPr>
              <w:t>代闭环</w:t>
            </w:r>
            <w:r>
              <w:rPr>
                <w:rFonts w:ascii="方正仿宋简体" w:eastAsia="方正仿宋简体" w:hAnsi="方正仿宋简体" w:cs="方正仿宋简体" w:hint="eastAsia"/>
                <w:color w:val="000000"/>
                <w:kern w:val="0"/>
                <w:sz w:val="32"/>
                <w:szCs w:val="32"/>
                <w:lang w:bidi="ar"/>
              </w:rPr>
              <w:t>体系</w:t>
            </w:r>
            <w:r>
              <w:rPr>
                <w:rFonts w:ascii="方正仿宋简体" w:eastAsia="方正仿宋简体" w:hAnsi="方正仿宋简体" w:cs="方正仿宋简体"/>
                <w:color w:val="000000"/>
                <w:kern w:val="0"/>
                <w:sz w:val="32"/>
                <w:szCs w:val="32"/>
                <w:lang w:bidi="ar"/>
              </w:rPr>
              <w:t>，实现模型运行状态智能监测、问题根因自主定位、迭代流程全自动执行，替代传统人工操作，提升模型管理效率与稳定性。</w:t>
            </w:r>
            <w:r>
              <w:rPr>
                <w:rFonts w:ascii="方正仿宋简体" w:eastAsia="方正仿宋简体" w:hAnsi="方正仿宋简体" w:cs="方正仿宋简体" w:hint="eastAsia"/>
                <w:color w:val="000000"/>
                <w:kern w:val="0"/>
                <w:sz w:val="32"/>
                <w:szCs w:val="32"/>
                <w:lang w:bidi="ar"/>
              </w:rPr>
              <w:br/>
            </w:r>
            <w:r>
              <w:rPr>
                <w:rFonts w:ascii="方正仿宋简体" w:eastAsia="方正仿宋简体" w:hAnsi="方正仿宋简体" w:cs="方正仿宋简体" w:hint="eastAsia"/>
                <w:color w:val="000000"/>
                <w:kern w:val="0"/>
                <w:sz w:val="32"/>
                <w:szCs w:val="32"/>
                <w:lang w:bidi="ar"/>
              </w:rPr>
              <w:t>技术指标：</w:t>
            </w:r>
          </w:p>
          <w:p w14:paraId="31433773" w14:textId="77777777" w:rsidR="00000000" w:rsidRDefault="00FA32CF">
            <w:pPr>
              <w:spacing w:before="120" w:after="120" w:line="288" w:lineRule="auto"/>
              <w:jc w:val="left"/>
              <w:rPr>
                <w:rFonts w:ascii="方正仿宋简体" w:eastAsia="方正仿宋简体" w:hAnsi="方正仿宋简体" w:cs="方正仿宋简体" w:hint="eastAsia"/>
                <w:color w:val="000000"/>
                <w:kern w:val="0"/>
                <w:sz w:val="32"/>
                <w:szCs w:val="32"/>
                <w:lang w:bidi="ar"/>
              </w:rPr>
            </w:pPr>
            <w:r>
              <w:rPr>
                <w:rFonts w:ascii="方正仿宋简体" w:eastAsia="方正仿宋简体" w:hAnsi="方正仿宋简体" w:cs="方正仿宋简体" w:hint="eastAsia"/>
                <w:color w:val="000000"/>
                <w:kern w:val="0"/>
                <w:sz w:val="32"/>
                <w:szCs w:val="32"/>
                <w:lang w:bidi="ar"/>
              </w:rPr>
              <w:t>1.</w:t>
            </w:r>
            <w:r>
              <w:rPr>
                <w:rFonts w:ascii="方正仿宋简体" w:eastAsia="方正仿宋简体" w:hAnsi="方正仿宋简体" w:cs="方正仿宋简体" w:hint="eastAsia"/>
                <w:b/>
                <w:bCs/>
                <w:color w:val="000000"/>
                <w:kern w:val="0"/>
                <w:sz w:val="32"/>
                <w:szCs w:val="32"/>
                <w:lang w:bidi="ar"/>
              </w:rPr>
              <w:t>监测指标</w:t>
            </w:r>
            <w:r>
              <w:rPr>
                <w:rFonts w:ascii="方正仿宋简体" w:eastAsia="方正仿宋简体" w:hAnsi="方正仿宋简体" w:cs="方正仿宋简体" w:hint="eastAsia"/>
                <w:color w:val="000000"/>
                <w:kern w:val="0"/>
                <w:sz w:val="32"/>
                <w:szCs w:val="32"/>
                <w:lang w:bidi="ar"/>
              </w:rPr>
              <w:t>：模型异常检测准确率≥</w:t>
            </w:r>
            <w:r>
              <w:rPr>
                <w:rFonts w:ascii="方正仿宋简体" w:eastAsia="方正仿宋简体" w:hAnsi="方正仿宋简体" w:cs="方正仿宋简体" w:hint="eastAsia"/>
                <w:color w:val="000000"/>
                <w:kern w:val="0"/>
                <w:sz w:val="32"/>
                <w:szCs w:val="32"/>
                <w:lang w:bidi="ar"/>
              </w:rPr>
              <w:t>95%</w:t>
            </w:r>
            <w:r>
              <w:rPr>
                <w:rFonts w:ascii="方正仿宋简体" w:eastAsia="方正仿宋简体" w:hAnsi="方正仿宋简体" w:cs="方正仿宋简体" w:hint="eastAsia"/>
                <w:color w:val="000000"/>
                <w:kern w:val="0"/>
                <w:sz w:val="32"/>
                <w:szCs w:val="32"/>
                <w:lang w:bidi="ar"/>
              </w:rPr>
              <w:t>，异常告警误报率≤</w:t>
            </w:r>
            <w:r>
              <w:rPr>
                <w:rFonts w:ascii="方正仿宋简体" w:eastAsia="方正仿宋简体" w:hAnsi="方正仿宋简体" w:cs="方正仿宋简体" w:hint="eastAsia"/>
                <w:color w:val="000000"/>
                <w:kern w:val="0"/>
                <w:sz w:val="32"/>
                <w:szCs w:val="32"/>
                <w:lang w:bidi="ar"/>
              </w:rPr>
              <w:t>3%</w:t>
            </w:r>
            <w:r>
              <w:rPr>
                <w:rFonts w:ascii="方正仿宋简体" w:eastAsia="方正仿宋简体" w:hAnsi="方正仿宋简体" w:cs="方正仿宋简体" w:hint="eastAsia"/>
                <w:color w:val="000000"/>
                <w:kern w:val="0"/>
                <w:sz w:val="32"/>
                <w:szCs w:val="32"/>
                <w:lang w:bidi="ar"/>
              </w:rPr>
              <w:t>；</w:t>
            </w:r>
          </w:p>
          <w:p w14:paraId="7AB2F62A" w14:textId="77777777" w:rsidR="00000000" w:rsidRDefault="00FA32CF">
            <w:pPr>
              <w:spacing w:before="120" w:after="120" w:line="288" w:lineRule="auto"/>
              <w:jc w:val="left"/>
              <w:rPr>
                <w:rFonts w:ascii="方正仿宋简体" w:eastAsia="方正仿宋简体" w:hAnsi="方正仿宋简体" w:cs="方正仿宋简体" w:hint="eastAsia"/>
                <w:color w:val="000000"/>
                <w:kern w:val="0"/>
                <w:sz w:val="32"/>
                <w:szCs w:val="32"/>
                <w:lang w:bidi="ar"/>
              </w:rPr>
            </w:pPr>
            <w:r>
              <w:rPr>
                <w:rFonts w:ascii="方正仿宋简体" w:eastAsia="方正仿宋简体" w:hAnsi="方正仿宋简体" w:cs="方正仿宋简体" w:hint="eastAsia"/>
                <w:color w:val="000000"/>
                <w:kern w:val="0"/>
                <w:sz w:val="32"/>
                <w:szCs w:val="32"/>
                <w:lang w:bidi="ar"/>
              </w:rPr>
              <w:t>2.</w:t>
            </w:r>
            <w:r>
              <w:rPr>
                <w:rFonts w:ascii="方正仿宋简体" w:eastAsia="方正仿宋简体" w:hAnsi="方正仿宋简体" w:cs="方正仿宋简体" w:hint="eastAsia"/>
                <w:b/>
                <w:bCs/>
                <w:color w:val="000000"/>
                <w:kern w:val="0"/>
                <w:sz w:val="32"/>
                <w:szCs w:val="32"/>
                <w:lang w:bidi="ar"/>
              </w:rPr>
              <w:t>效率指标</w:t>
            </w:r>
            <w:r>
              <w:rPr>
                <w:rFonts w:ascii="方正仿宋简体" w:eastAsia="方正仿宋简体" w:hAnsi="方正仿宋简体" w:cs="方正仿宋简体" w:hint="eastAsia"/>
                <w:color w:val="000000"/>
                <w:kern w:val="0"/>
                <w:sz w:val="32"/>
                <w:szCs w:val="32"/>
                <w:lang w:bidi="ar"/>
              </w:rPr>
              <w:t>：模型问题根因定位时间缩短</w:t>
            </w:r>
            <w:r>
              <w:rPr>
                <w:rFonts w:ascii="方正仿宋简体" w:eastAsia="方正仿宋简体" w:hAnsi="方正仿宋简体" w:cs="方正仿宋简体" w:hint="eastAsia"/>
                <w:color w:val="000000"/>
                <w:kern w:val="0"/>
                <w:sz w:val="32"/>
                <w:szCs w:val="32"/>
                <w:lang w:bidi="ar"/>
              </w:rPr>
              <w:t xml:space="preserve"> 80%</w:t>
            </w:r>
            <w:r>
              <w:rPr>
                <w:rFonts w:ascii="方正仿宋简体" w:eastAsia="方正仿宋简体" w:hAnsi="方正仿宋简体" w:cs="方正仿宋简体" w:hint="eastAsia"/>
                <w:color w:val="000000"/>
                <w:kern w:val="0"/>
                <w:sz w:val="32"/>
                <w:szCs w:val="32"/>
                <w:lang w:bidi="ar"/>
              </w:rPr>
              <w:t>，迭代流程执行时间缩短</w:t>
            </w:r>
            <w:r>
              <w:rPr>
                <w:rFonts w:ascii="方正仿宋简体" w:eastAsia="方正仿宋简体" w:hAnsi="方正仿宋简体" w:cs="方正仿宋简体" w:hint="eastAsia"/>
                <w:color w:val="000000"/>
                <w:kern w:val="0"/>
                <w:sz w:val="32"/>
                <w:szCs w:val="32"/>
                <w:lang w:bidi="ar"/>
              </w:rPr>
              <w:t xml:space="preserve"> 70%</w:t>
            </w:r>
            <w:r>
              <w:rPr>
                <w:rFonts w:ascii="方正仿宋简体" w:eastAsia="方正仿宋简体" w:hAnsi="方正仿宋简体" w:cs="方正仿宋简体" w:hint="eastAsia"/>
                <w:color w:val="000000"/>
                <w:kern w:val="0"/>
                <w:sz w:val="32"/>
                <w:szCs w:val="32"/>
                <w:lang w:bidi="ar"/>
              </w:rPr>
              <w:t>，人工干预率降低</w:t>
            </w:r>
            <w:r>
              <w:rPr>
                <w:rFonts w:ascii="方正仿宋简体" w:eastAsia="方正仿宋简体" w:hAnsi="方正仿宋简体" w:cs="方正仿宋简体" w:hint="eastAsia"/>
                <w:color w:val="000000"/>
                <w:kern w:val="0"/>
                <w:sz w:val="32"/>
                <w:szCs w:val="32"/>
                <w:lang w:bidi="ar"/>
              </w:rPr>
              <w:t xml:space="preserve"> 90%</w:t>
            </w:r>
            <w:r>
              <w:rPr>
                <w:rFonts w:ascii="方正仿宋简体" w:eastAsia="方正仿宋简体" w:hAnsi="方正仿宋简体" w:cs="方正仿宋简体" w:hint="eastAsia"/>
                <w:color w:val="000000"/>
                <w:kern w:val="0"/>
                <w:sz w:val="32"/>
                <w:szCs w:val="32"/>
                <w:lang w:bidi="ar"/>
              </w:rPr>
              <w:t>；</w:t>
            </w:r>
          </w:p>
          <w:p w14:paraId="3E9A9CB9" w14:textId="77777777" w:rsidR="00000000" w:rsidRDefault="00FA32CF">
            <w:pPr>
              <w:spacing w:before="120" w:after="120" w:line="288" w:lineRule="auto"/>
              <w:jc w:val="left"/>
              <w:rPr>
                <w:rFonts w:ascii="Times New Roman" w:eastAsia="Times New Roman" w:hAnsi="Times New Roman"/>
                <w:sz w:val="32"/>
                <w:szCs w:val="32"/>
              </w:rPr>
            </w:pPr>
            <w:r>
              <w:rPr>
                <w:rFonts w:ascii="方正仿宋简体" w:eastAsia="方正仿宋简体" w:hAnsi="方正仿宋简体" w:cs="方正仿宋简体" w:hint="eastAsia"/>
                <w:color w:val="000000"/>
                <w:kern w:val="0"/>
                <w:sz w:val="32"/>
                <w:szCs w:val="32"/>
                <w:lang w:bidi="ar"/>
              </w:rPr>
              <w:t>3.</w:t>
            </w:r>
            <w:r>
              <w:rPr>
                <w:rFonts w:ascii="方正仿宋简体" w:eastAsia="方正仿宋简体" w:hAnsi="方正仿宋简体" w:cs="方正仿宋简体" w:hint="eastAsia"/>
                <w:b/>
                <w:bCs/>
                <w:color w:val="000000"/>
                <w:kern w:val="0"/>
                <w:sz w:val="32"/>
                <w:szCs w:val="32"/>
                <w:lang w:bidi="ar"/>
              </w:rPr>
              <w:t>性能指标</w:t>
            </w:r>
            <w:r>
              <w:rPr>
                <w:rFonts w:ascii="方正仿宋简体" w:eastAsia="方正仿宋简体" w:hAnsi="方正仿宋简体" w:cs="方正仿宋简体" w:hint="eastAsia"/>
                <w:color w:val="000000"/>
                <w:kern w:val="0"/>
                <w:sz w:val="32"/>
                <w:szCs w:val="32"/>
                <w:lang w:bidi="ar"/>
              </w:rPr>
              <w:t>：自动化迭代后模型核心性能指标恢复率≥</w:t>
            </w:r>
            <w:r>
              <w:rPr>
                <w:rFonts w:ascii="方正仿宋简体" w:eastAsia="方正仿宋简体" w:hAnsi="方正仿宋简体" w:cs="方正仿宋简体" w:hint="eastAsia"/>
                <w:color w:val="000000"/>
                <w:kern w:val="0"/>
                <w:sz w:val="32"/>
                <w:szCs w:val="32"/>
                <w:lang w:bidi="ar"/>
              </w:rPr>
              <w:t>90%</w:t>
            </w:r>
            <w:r>
              <w:rPr>
                <w:rFonts w:ascii="方正仿宋简体" w:eastAsia="方正仿宋简体" w:hAnsi="方正仿宋简体" w:cs="方正仿宋简体" w:hint="eastAsia"/>
                <w:color w:val="000000"/>
                <w:kern w:val="0"/>
                <w:sz w:val="32"/>
                <w:szCs w:val="32"/>
                <w:lang w:bidi="ar"/>
              </w:rPr>
              <w:t>，支持不少于</w:t>
            </w:r>
            <w:r>
              <w:rPr>
                <w:rFonts w:ascii="方正仿宋简体" w:eastAsia="方正仿宋简体" w:hAnsi="方正仿宋简体" w:cs="方正仿宋简体" w:hint="eastAsia"/>
                <w:color w:val="000000"/>
                <w:kern w:val="0"/>
                <w:sz w:val="32"/>
                <w:szCs w:val="32"/>
                <w:lang w:bidi="ar"/>
              </w:rPr>
              <w:t xml:space="preserve"> 50 </w:t>
            </w:r>
            <w:r>
              <w:rPr>
                <w:rFonts w:ascii="方正仿宋简体" w:eastAsia="方正仿宋简体" w:hAnsi="方正仿宋简体" w:cs="方正仿宋简体" w:hint="eastAsia"/>
                <w:color w:val="000000"/>
                <w:kern w:val="0"/>
                <w:sz w:val="32"/>
                <w:szCs w:val="32"/>
                <w:lang w:bidi="ar"/>
              </w:rPr>
              <w:t>个模型并行管控；</w:t>
            </w:r>
            <w:r>
              <w:rPr>
                <w:rFonts w:ascii="方正仿宋简体" w:eastAsia="方正仿宋简体" w:hAnsi="方正仿宋简体" w:cs="方正仿宋简体" w:hint="eastAsia"/>
                <w:color w:val="000000"/>
                <w:kern w:val="0"/>
                <w:sz w:val="32"/>
                <w:szCs w:val="32"/>
                <w:lang w:bidi="ar"/>
              </w:rPr>
              <w:br/>
            </w:r>
            <w:r>
              <w:rPr>
                <w:rFonts w:ascii="方正仿宋简体" w:eastAsia="方正仿宋简体" w:hAnsi="方正仿宋简体" w:cs="方正仿宋简体" w:hint="eastAsia"/>
                <w:color w:val="000000"/>
                <w:kern w:val="0"/>
                <w:sz w:val="32"/>
                <w:szCs w:val="32"/>
                <w:lang w:bidi="ar"/>
              </w:rPr>
              <w:t>成果交付：</w:t>
            </w:r>
            <w:r>
              <w:rPr>
                <w:rFonts w:ascii="方正仿宋简体" w:eastAsia="方正仿宋简体" w:hAnsi="方正仿宋简体" w:cs="方正仿宋简体" w:hint="eastAsia"/>
                <w:color w:val="000000"/>
                <w:kern w:val="0"/>
                <w:sz w:val="32"/>
                <w:szCs w:val="32"/>
                <w:lang w:bidi="ar"/>
              </w:rPr>
              <w:br/>
            </w:r>
            <w:r>
              <w:rPr>
                <w:rFonts w:ascii="方正仿宋简体" w:eastAsia="方正仿宋简体" w:hAnsi="方正仿宋简体" w:cs="方正仿宋简体" w:hint="eastAsia"/>
                <w:color w:val="000000"/>
                <w:kern w:val="0"/>
                <w:sz w:val="32"/>
                <w:szCs w:val="32"/>
                <w:lang w:bidi="ar"/>
              </w:rPr>
              <w:t>1.</w:t>
            </w:r>
            <w:r>
              <w:rPr>
                <w:rFonts w:ascii="方正仿宋简体" w:eastAsia="方正仿宋简体" w:hAnsi="方正仿宋简体" w:cs="方正仿宋简体"/>
                <w:sz w:val="32"/>
                <w:szCs w:val="32"/>
              </w:rPr>
              <w:t>可运行的模型监测与自动化迭代闭环</w:t>
            </w:r>
            <w:r>
              <w:rPr>
                <w:rFonts w:ascii="方正仿宋简体" w:eastAsia="方正仿宋简体" w:hAnsi="方正仿宋简体" w:cs="方正仿宋简体" w:hint="eastAsia"/>
                <w:sz w:val="32"/>
                <w:szCs w:val="32"/>
              </w:rPr>
              <w:t>体系</w:t>
            </w:r>
            <w:r>
              <w:rPr>
                <w:rFonts w:ascii="Times New Roman" w:eastAsia="Times New Roman" w:hAnsi="Times New Roman"/>
                <w:sz w:val="32"/>
                <w:szCs w:val="32"/>
              </w:rPr>
              <w:t>，</w:t>
            </w:r>
            <w:r>
              <w:rPr>
                <w:rFonts w:ascii="方正仿宋简体" w:eastAsia="方正仿宋简体" w:hAnsi="方正仿宋简体" w:cs="方正仿宋简体"/>
                <w:sz w:val="32"/>
                <w:szCs w:val="32"/>
              </w:rPr>
              <w:t>须附完整源码及开发设计文档</w:t>
            </w:r>
            <w:r>
              <w:rPr>
                <w:rFonts w:ascii="Times New Roman" w:eastAsia="Times New Roman" w:hAnsi="Times New Roman"/>
                <w:sz w:val="32"/>
                <w:szCs w:val="32"/>
              </w:rPr>
              <w:t>；</w:t>
            </w:r>
          </w:p>
          <w:p w14:paraId="4C7B3B99" w14:textId="77777777" w:rsidR="00000000" w:rsidRDefault="00FA32CF">
            <w:pPr>
              <w:spacing w:line="560" w:lineRule="exact"/>
            </w:pPr>
            <w:r>
              <w:rPr>
                <w:rFonts w:ascii="方正仿宋简体" w:eastAsia="方正仿宋简体" w:hAnsi="方正仿宋简体" w:cs="方正仿宋简体" w:hint="eastAsia"/>
                <w:sz w:val="32"/>
                <w:szCs w:val="32"/>
              </w:rPr>
              <w:t>2.</w:t>
            </w:r>
            <w:r>
              <w:rPr>
                <w:rFonts w:ascii="方正仿宋简体" w:eastAsia="方正仿宋简体" w:hAnsi="方正仿宋简体" w:cs="方正仿宋简体"/>
                <w:sz w:val="32"/>
                <w:szCs w:val="32"/>
              </w:rPr>
              <w:t>模型迭代研发</w:t>
            </w:r>
            <w:r>
              <w:rPr>
                <w:rFonts w:ascii="Times New Roman" w:eastAsia="Times New Roman" w:hAnsi="Times New Roman"/>
                <w:sz w:val="32"/>
                <w:szCs w:val="32"/>
              </w:rPr>
              <w:t>、</w:t>
            </w:r>
            <w:r>
              <w:rPr>
                <w:rFonts w:ascii="方正仿宋简体" w:eastAsia="方正仿宋简体" w:hAnsi="方正仿宋简体" w:cs="方正仿宋简体"/>
                <w:sz w:val="32"/>
                <w:szCs w:val="32"/>
              </w:rPr>
              <w:t>验证报告</w:t>
            </w:r>
            <w:r>
              <w:rPr>
                <w:rFonts w:ascii="Times New Roman" w:eastAsia="Times New Roman" w:hAnsi="Times New Roman"/>
                <w:sz w:val="32"/>
                <w:szCs w:val="32"/>
              </w:rPr>
              <w:t>，</w:t>
            </w:r>
            <w:r>
              <w:rPr>
                <w:rFonts w:ascii="方正仿宋简体" w:eastAsia="方正仿宋简体" w:hAnsi="方正仿宋简体" w:cs="方正仿宋简体"/>
                <w:sz w:val="32"/>
                <w:szCs w:val="32"/>
              </w:rPr>
              <w:t>须</w:t>
            </w:r>
            <w:r>
              <w:rPr>
                <w:rFonts w:ascii="方正仿宋简体" w:eastAsia="方正仿宋简体" w:hAnsi="方正仿宋简体" w:cs="方正仿宋简体"/>
                <w:sz w:val="32"/>
                <w:szCs w:val="32"/>
              </w:rPr>
              <w:t>详细记录迭代策略</w:t>
            </w:r>
            <w:r>
              <w:rPr>
                <w:rFonts w:ascii="Times New Roman" w:eastAsia="Times New Roman" w:hAnsi="Times New Roman"/>
                <w:sz w:val="32"/>
                <w:szCs w:val="32"/>
              </w:rPr>
              <w:t>、</w:t>
            </w:r>
            <w:r>
              <w:rPr>
                <w:rFonts w:ascii="方正仿宋简体" w:eastAsia="方正仿宋简体" w:hAnsi="方正仿宋简体" w:cs="方正仿宋简体"/>
                <w:sz w:val="32"/>
                <w:szCs w:val="32"/>
              </w:rPr>
              <w:t>性能比对及风险管控措施</w:t>
            </w:r>
            <w:r>
              <w:rPr>
                <w:rFonts w:ascii="Times New Roman" w:eastAsia="Times New Roman" w:hAnsi="Times New Roman"/>
                <w:sz w:val="32"/>
                <w:szCs w:val="32"/>
              </w:rPr>
              <w:t>。</w:t>
            </w:r>
          </w:p>
          <w:p w14:paraId="2EAA46FB" w14:textId="77777777" w:rsidR="00000000" w:rsidRDefault="00FA32CF">
            <w:pPr>
              <w:spacing w:before="120" w:after="120" w:line="288" w:lineRule="auto"/>
              <w:jc w:val="left"/>
              <w:rPr>
                <w:rFonts w:ascii="方正仿宋简体" w:eastAsia="方正仿宋简体" w:hAnsi="方正仿宋简体" w:cs="方正仿宋简体"/>
                <w:color w:val="000000"/>
                <w:kern w:val="0"/>
                <w:sz w:val="32"/>
                <w:szCs w:val="32"/>
                <w:lang w:bidi="ar"/>
              </w:rPr>
            </w:pPr>
          </w:p>
        </w:tc>
      </w:tr>
      <w:tr w:rsidR="00000000" w14:paraId="033A406D" w14:textId="77777777">
        <w:trPr>
          <w:trHeight w:val="3945"/>
        </w:trPr>
        <w:tc>
          <w:tcPr>
            <w:tcW w:w="8358" w:type="dxa"/>
            <w:gridSpan w:val="5"/>
            <w:tcBorders>
              <w:top w:val="single" w:sz="4" w:space="0" w:color="000000"/>
              <w:left w:val="single" w:sz="4" w:space="0" w:color="000000"/>
              <w:bottom w:val="single" w:sz="4" w:space="0" w:color="000000"/>
              <w:right w:val="single" w:sz="4" w:space="0" w:color="000000"/>
            </w:tcBorders>
          </w:tcPr>
          <w:p w14:paraId="0D046D83" w14:textId="77777777" w:rsidR="00000000" w:rsidRDefault="00FA32CF">
            <w:pPr>
              <w:widowControl/>
              <w:spacing w:line="560" w:lineRule="exact"/>
              <w:textAlignment w:val="center"/>
              <w:rPr>
                <w:rFonts w:ascii="方正仿宋简体" w:eastAsia="方正仿宋简体" w:hAnsi="方正仿宋简体" w:cs="方正仿宋简体" w:hint="eastAsia"/>
                <w:color w:val="000000"/>
                <w:kern w:val="0"/>
                <w:sz w:val="32"/>
                <w:szCs w:val="32"/>
                <w:lang w:bidi="ar"/>
              </w:rPr>
            </w:pPr>
            <w:r>
              <w:rPr>
                <w:rFonts w:ascii="方正仿宋简体" w:eastAsia="方正仿宋简体" w:hAnsi="方正仿宋简体" w:cs="方正仿宋简体" w:hint="eastAsia"/>
                <w:b/>
                <w:bCs/>
                <w:color w:val="000000"/>
                <w:kern w:val="0"/>
                <w:sz w:val="32"/>
                <w:szCs w:val="32"/>
                <w:lang w:bidi="ar"/>
              </w:rPr>
              <w:lastRenderedPageBreak/>
              <w:t>数据集描述</w:t>
            </w:r>
            <w:r>
              <w:rPr>
                <w:rFonts w:ascii="方正仿宋简体" w:eastAsia="方正仿宋简体" w:hAnsi="方正仿宋简体" w:cs="方正仿宋简体" w:hint="eastAsia"/>
                <w:color w:val="000000"/>
                <w:kern w:val="0"/>
                <w:sz w:val="32"/>
                <w:szCs w:val="32"/>
                <w:lang w:bidi="ar"/>
              </w:rPr>
              <w:t>（赛题配套数据集的核心信息，清晰说明数据相关属性及配套要求）</w:t>
            </w:r>
          </w:p>
          <w:p w14:paraId="7DE9E884" w14:textId="77777777" w:rsidR="00000000" w:rsidRDefault="00FA32CF">
            <w:pPr>
              <w:widowControl/>
              <w:spacing w:line="560" w:lineRule="exact"/>
              <w:textAlignment w:val="center"/>
              <w:rPr>
                <w:rFonts w:ascii="方正仿宋简体" w:eastAsia="方正仿宋简体" w:hAnsi="方正仿宋简体" w:cs="方正仿宋简体" w:hint="eastAsia"/>
                <w:color w:val="000000"/>
                <w:kern w:val="0"/>
                <w:sz w:val="32"/>
                <w:szCs w:val="32"/>
                <w:lang w:bidi="ar"/>
              </w:rPr>
            </w:pPr>
            <w:r>
              <w:rPr>
                <w:rFonts w:ascii="方正仿宋简体" w:eastAsia="方正仿宋简体" w:hAnsi="方正仿宋简体" w:cs="方正仿宋简体" w:hint="eastAsia"/>
                <w:color w:val="000000"/>
                <w:kern w:val="0"/>
                <w:sz w:val="32"/>
                <w:szCs w:val="32"/>
                <w:lang w:bidi="ar"/>
              </w:rPr>
              <w:t>用户信贷数据集：</w:t>
            </w:r>
          </w:p>
          <w:p w14:paraId="118A1D6C" w14:textId="77777777" w:rsidR="00000000" w:rsidRDefault="00FA32CF">
            <w:pPr>
              <w:widowControl/>
              <w:spacing w:line="560" w:lineRule="exact"/>
              <w:textAlignment w:val="center"/>
              <w:rPr>
                <w:rFonts w:ascii="方正仿宋简体" w:eastAsia="方正仿宋简体" w:hAnsi="方正仿宋简体" w:cs="方正仿宋简体" w:hint="eastAsia"/>
                <w:color w:val="000000"/>
                <w:kern w:val="0"/>
                <w:sz w:val="32"/>
                <w:szCs w:val="32"/>
                <w:lang w:bidi="ar"/>
              </w:rPr>
            </w:pPr>
            <w:r>
              <w:rPr>
                <w:rFonts w:ascii="方正仿宋简体" w:eastAsia="方正仿宋简体" w:hAnsi="方正仿宋简体" w:cs="方正仿宋简体" w:hint="eastAsia"/>
                <w:color w:val="000000"/>
                <w:kern w:val="0"/>
                <w:sz w:val="32"/>
                <w:szCs w:val="32"/>
                <w:lang w:bidi="ar"/>
              </w:rPr>
              <w:t>样本量：训练集</w:t>
            </w:r>
            <w:r>
              <w:rPr>
                <w:rFonts w:ascii="方正仿宋简体" w:eastAsia="方正仿宋简体" w:hAnsi="方正仿宋简体" w:cs="方正仿宋简体" w:hint="eastAsia"/>
                <w:color w:val="000000"/>
                <w:kern w:val="0"/>
                <w:sz w:val="32"/>
                <w:szCs w:val="32"/>
                <w:lang w:bidi="ar"/>
              </w:rPr>
              <w:t>15w</w:t>
            </w:r>
            <w:r>
              <w:rPr>
                <w:rFonts w:ascii="方正仿宋简体" w:eastAsia="方正仿宋简体" w:hAnsi="方正仿宋简体" w:cs="方正仿宋简体" w:hint="eastAsia"/>
                <w:color w:val="000000"/>
                <w:kern w:val="0"/>
                <w:sz w:val="32"/>
                <w:szCs w:val="32"/>
                <w:lang w:bidi="ar"/>
              </w:rPr>
              <w:t>条（</w:t>
            </w:r>
            <w:r>
              <w:rPr>
                <w:rFonts w:ascii="方正仿宋简体" w:eastAsia="方正仿宋简体" w:hAnsi="方正仿宋简体" w:cs="方正仿宋简体" w:hint="eastAsia"/>
                <w:color w:val="000000"/>
                <w:kern w:val="0"/>
                <w:sz w:val="32"/>
                <w:szCs w:val="32"/>
                <w:lang w:bidi="ar"/>
              </w:rPr>
              <w:t>6000</w:t>
            </w:r>
            <w:r>
              <w:rPr>
                <w:rFonts w:ascii="方正仿宋简体" w:eastAsia="方正仿宋简体" w:hAnsi="方正仿宋简体" w:cs="方正仿宋简体" w:hint="eastAsia"/>
                <w:color w:val="000000"/>
                <w:kern w:val="0"/>
                <w:sz w:val="32"/>
                <w:szCs w:val="32"/>
                <w:lang w:bidi="ar"/>
              </w:rPr>
              <w:t>黑样本），测试集</w:t>
            </w:r>
            <w:r>
              <w:rPr>
                <w:rFonts w:ascii="方正仿宋简体" w:eastAsia="方正仿宋简体" w:hAnsi="方正仿宋简体" w:cs="方正仿宋简体" w:hint="eastAsia"/>
                <w:color w:val="000000"/>
                <w:kern w:val="0"/>
                <w:sz w:val="32"/>
                <w:szCs w:val="32"/>
                <w:lang w:bidi="ar"/>
              </w:rPr>
              <w:t>2w</w:t>
            </w:r>
            <w:r>
              <w:rPr>
                <w:rFonts w:ascii="方正仿宋简体" w:eastAsia="方正仿宋简体" w:hAnsi="方正仿宋简体" w:cs="方正仿宋简体" w:hint="eastAsia"/>
                <w:color w:val="000000"/>
                <w:kern w:val="0"/>
                <w:sz w:val="32"/>
                <w:szCs w:val="32"/>
                <w:lang w:bidi="ar"/>
              </w:rPr>
              <w:t>条（</w:t>
            </w:r>
            <w:r>
              <w:rPr>
                <w:rFonts w:ascii="方正仿宋简体" w:eastAsia="方正仿宋简体" w:hAnsi="方正仿宋简体" w:cs="方正仿宋简体" w:hint="eastAsia"/>
                <w:color w:val="000000"/>
                <w:kern w:val="0"/>
                <w:sz w:val="32"/>
                <w:szCs w:val="32"/>
                <w:lang w:bidi="ar"/>
              </w:rPr>
              <w:t>1000</w:t>
            </w:r>
            <w:r>
              <w:rPr>
                <w:rFonts w:ascii="方正仿宋简体" w:eastAsia="方正仿宋简体" w:hAnsi="方正仿宋简体" w:cs="方正仿宋简体" w:hint="eastAsia"/>
                <w:color w:val="000000"/>
                <w:kern w:val="0"/>
                <w:sz w:val="32"/>
                <w:szCs w:val="32"/>
                <w:lang w:bidi="ar"/>
              </w:rPr>
              <w:t>黑样本）</w:t>
            </w:r>
          </w:p>
          <w:p w14:paraId="7A97694F" w14:textId="77777777" w:rsidR="00000000" w:rsidRDefault="00FA32CF">
            <w:pPr>
              <w:widowControl/>
              <w:spacing w:line="560" w:lineRule="exact"/>
              <w:textAlignment w:val="center"/>
              <w:rPr>
                <w:rFonts w:ascii="方正仿宋简体" w:eastAsia="方正仿宋简体" w:hAnsi="方正仿宋简体" w:cs="方正仿宋简体"/>
                <w:color w:val="000000"/>
                <w:kern w:val="0"/>
                <w:sz w:val="32"/>
                <w:szCs w:val="32"/>
                <w:lang w:bidi="ar"/>
              </w:rPr>
            </w:pPr>
            <w:r>
              <w:rPr>
                <w:rFonts w:ascii="方正仿宋简体" w:eastAsia="方正仿宋简体" w:hAnsi="方正仿宋简体" w:cs="方正仿宋简体" w:hint="eastAsia"/>
                <w:color w:val="000000"/>
                <w:kern w:val="0"/>
                <w:sz w:val="32"/>
                <w:szCs w:val="32"/>
                <w:lang w:bidi="ar"/>
              </w:rPr>
              <w:t>数据描述：</w:t>
            </w:r>
            <w:r>
              <w:rPr>
                <w:rFonts w:ascii="方正仿宋简体" w:eastAsia="方正仿宋简体" w:hAnsi="方正仿宋简体" w:cs="方正仿宋简体" w:hint="eastAsia"/>
                <w:color w:val="000000"/>
                <w:kern w:val="0"/>
                <w:sz w:val="32"/>
                <w:szCs w:val="32"/>
                <w:lang w:bidi="ar"/>
              </w:rPr>
              <w:t>csv</w:t>
            </w:r>
            <w:r>
              <w:rPr>
                <w:rFonts w:ascii="方正仿宋简体" w:eastAsia="方正仿宋简体" w:hAnsi="方正仿宋简体" w:cs="方正仿宋简体" w:hint="eastAsia"/>
                <w:color w:val="000000"/>
                <w:kern w:val="0"/>
                <w:sz w:val="32"/>
                <w:szCs w:val="32"/>
                <w:lang w:bidi="ar"/>
              </w:rPr>
              <w:t>格式</w:t>
            </w:r>
            <w:r>
              <w:rPr>
                <w:rFonts w:ascii="方正仿宋简体" w:eastAsia="方正仿宋简体" w:hAnsi="方正仿宋简体" w:cs="方正仿宋简体" w:hint="eastAsia"/>
                <w:color w:val="000000"/>
                <w:kern w:val="0"/>
                <w:sz w:val="32"/>
                <w:szCs w:val="32"/>
                <w:lang w:bidi="ar"/>
              </w:rPr>
              <w:t>,</w:t>
            </w:r>
            <w:r>
              <w:rPr>
                <w:rFonts w:ascii="方正仿宋简体" w:eastAsia="方正仿宋简体" w:hAnsi="方正仿宋简体" w:cs="方正仿宋简体" w:hint="eastAsia"/>
                <w:color w:val="000000"/>
                <w:kern w:val="0"/>
                <w:sz w:val="32"/>
                <w:szCs w:val="32"/>
                <w:lang w:bidi="ar"/>
              </w:rPr>
              <w:t>字段包括：身份证（脱敏）、时间、三方特征、行为特征等。</w:t>
            </w:r>
          </w:p>
          <w:p w14:paraId="1DAFFAEE" w14:textId="77777777" w:rsidR="00000000" w:rsidRDefault="00FA32CF">
            <w:pPr>
              <w:widowControl/>
              <w:spacing w:line="560" w:lineRule="exact"/>
              <w:textAlignment w:val="center"/>
              <w:rPr>
                <w:rFonts w:ascii="方正仿宋简体" w:eastAsia="方正仿宋简体" w:hAnsi="方正仿宋简体" w:cs="方正仿宋简体" w:hint="eastAsia"/>
                <w:color w:val="000000"/>
                <w:kern w:val="0"/>
                <w:sz w:val="32"/>
                <w:szCs w:val="32"/>
                <w:lang w:bidi="ar"/>
              </w:rPr>
            </w:pPr>
          </w:p>
        </w:tc>
      </w:tr>
    </w:tbl>
    <w:p w14:paraId="6CC63F68" w14:textId="77777777" w:rsidR="00FA32CF" w:rsidRDefault="00FA32CF">
      <w:pPr>
        <w:rPr>
          <w:rFonts w:ascii="宋体" w:hAnsi="宋体" w:cs="宋体" w:hint="eastAsia"/>
          <w:sz w:val="24"/>
        </w:rPr>
      </w:pPr>
    </w:p>
    <w:sectPr w:rsidR="00FA32C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7CCBE" w14:textId="77777777" w:rsidR="00FA32CF" w:rsidRDefault="00FA32CF" w:rsidP="007F44FA">
      <w:r>
        <w:separator/>
      </w:r>
    </w:p>
  </w:endnote>
  <w:endnote w:type="continuationSeparator" w:id="0">
    <w:p w14:paraId="6E665A43" w14:textId="77777777" w:rsidR="00FA32CF" w:rsidRDefault="00FA32CF" w:rsidP="007F4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方正仿宋简体">
    <w:altName w:val="微软雅黑"/>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D0F43" w14:textId="77777777" w:rsidR="00FA32CF" w:rsidRDefault="00FA32CF" w:rsidP="007F44FA">
      <w:r>
        <w:separator/>
      </w:r>
    </w:p>
  </w:footnote>
  <w:footnote w:type="continuationSeparator" w:id="0">
    <w:p w14:paraId="4B40D216" w14:textId="77777777" w:rsidR="00FA32CF" w:rsidRDefault="00FA32CF" w:rsidP="007F44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DE539"/>
    <w:multiLevelType w:val="singleLevel"/>
    <w:tmpl w:val="126DE539"/>
    <w:lvl w:ilvl="0">
      <w:start w:val="1"/>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44FA"/>
    <w:rsid w:val="00693C52"/>
    <w:rsid w:val="006D1BF7"/>
    <w:rsid w:val="007F44FA"/>
    <w:rsid w:val="00FA32CF"/>
    <w:rsid w:val="028F4C82"/>
    <w:rsid w:val="06DC324E"/>
    <w:rsid w:val="082A74C0"/>
    <w:rsid w:val="0C3F7602"/>
    <w:rsid w:val="10E07641"/>
    <w:rsid w:val="14775224"/>
    <w:rsid w:val="186A778A"/>
    <w:rsid w:val="188E622F"/>
    <w:rsid w:val="1E170763"/>
    <w:rsid w:val="2D4113BB"/>
    <w:rsid w:val="2FC05867"/>
    <w:rsid w:val="3026520B"/>
    <w:rsid w:val="34395D6E"/>
    <w:rsid w:val="35F012A1"/>
    <w:rsid w:val="3AB6267F"/>
    <w:rsid w:val="3C941030"/>
    <w:rsid w:val="3CAB737D"/>
    <w:rsid w:val="3DE924E3"/>
    <w:rsid w:val="455753F8"/>
    <w:rsid w:val="45CB3A7F"/>
    <w:rsid w:val="481203CA"/>
    <w:rsid w:val="4C037559"/>
    <w:rsid w:val="5377543D"/>
    <w:rsid w:val="540B32E7"/>
    <w:rsid w:val="5A6A2C63"/>
    <w:rsid w:val="5BFF437E"/>
    <w:rsid w:val="62B13D39"/>
    <w:rsid w:val="6CE45DD2"/>
    <w:rsid w:val="6E4346F3"/>
    <w:rsid w:val="6EBE3791"/>
    <w:rsid w:val="6F5222A2"/>
    <w:rsid w:val="6FAA23FA"/>
    <w:rsid w:val="70AF25EE"/>
    <w:rsid w:val="71BF4126"/>
    <w:rsid w:val="79CF6B22"/>
    <w:rsid w:val="7DE7321B"/>
    <w:rsid w:val="7FBB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3F1F8"/>
  <w15:chartTrackingRefBased/>
  <w15:docId w15:val="{FF82C3AB-68F5-4E2B-941F-4CD749D4C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semiHidden/>
  </w:style>
  <w:style w:type="table" w:default="1" w:styleId="a1">
    <w:name w:val="Normal Table"/>
    <w:semiHidden/>
    <w:qFormat/>
    <w:tblPr>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F44FA"/>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7F44FA"/>
    <w:rPr>
      <w:rFonts w:ascii="Calibri" w:hAnsi="Calibri"/>
      <w:kern w:val="2"/>
      <w:sz w:val="18"/>
      <w:szCs w:val="18"/>
    </w:rPr>
  </w:style>
  <w:style w:type="paragraph" w:styleId="a6">
    <w:name w:val="footer"/>
    <w:basedOn w:val="a"/>
    <w:link w:val="a7"/>
    <w:rsid w:val="007F44FA"/>
    <w:pPr>
      <w:tabs>
        <w:tab w:val="center" w:pos="4153"/>
        <w:tab w:val="right" w:pos="8306"/>
      </w:tabs>
      <w:snapToGrid w:val="0"/>
      <w:jc w:val="left"/>
    </w:pPr>
    <w:rPr>
      <w:sz w:val="18"/>
      <w:szCs w:val="18"/>
    </w:rPr>
  </w:style>
  <w:style w:type="character" w:customStyle="1" w:styleId="a7">
    <w:name w:val="页脚 字符"/>
    <w:link w:val="a6"/>
    <w:rsid w:val="007F44FA"/>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28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365</Words>
  <Characters>2087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李昊骅 南京大学</cp:lastModifiedBy>
  <cp:revision>2</cp:revision>
  <dcterms:created xsi:type="dcterms:W3CDTF">2026-05-06T14:55:00Z</dcterms:created>
  <dcterms:modified xsi:type="dcterms:W3CDTF">2026-05-06T14:55:00Z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E6D8FA89504D4546BDFECC5EB5D41589</vt:lpwstr>
  </property>
</Properties>
</file>